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7919B" w14:textId="77777777" w:rsidR="001045FB" w:rsidRDefault="001045FB" w:rsidP="00136BB7">
      <w:pPr>
        <w:widowControl w:val="0"/>
        <w:tabs>
          <w:tab w:val="left" w:pos="6480"/>
        </w:tabs>
        <w:autoSpaceDE w:val="0"/>
        <w:autoSpaceDN w:val="0"/>
        <w:adjustRightInd w:val="0"/>
        <w:ind w:left="124"/>
        <w:jc w:val="right"/>
        <w:rPr>
          <w:szCs w:val="24"/>
        </w:rPr>
      </w:pPr>
    </w:p>
    <w:p w14:paraId="6C39C5B7" w14:textId="77777777" w:rsidR="00136BB7" w:rsidRPr="00D96A40" w:rsidRDefault="00136BB7" w:rsidP="00136BB7">
      <w:pPr>
        <w:widowControl w:val="0"/>
        <w:tabs>
          <w:tab w:val="left" w:pos="6480"/>
        </w:tabs>
        <w:autoSpaceDE w:val="0"/>
        <w:autoSpaceDN w:val="0"/>
        <w:adjustRightInd w:val="0"/>
        <w:ind w:left="124"/>
        <w:jc w:val="right"/>
        <w:rPr>
          <w:szCs w:val="24"/>
        </w:rPr>
      </w:pPr>
      <w:r w:rsidRPr="00D96A40">
        <w:rPr>
          <w:szCs w:val="24"/>
        </w:rPr>
        <w:t>ALLEGATO</w:t>
      </w:r>
      <w:r>
        <w:rPr>
          <w:szCs w:val="24"/>
        </w:rPr>
        <w:t xml:space="preserve"> </w:t>
      </w:r>
      <w:r w:rsidRPr="00D96A40">
        <w:rPr>
          <w:szCs w:val="24"/>
        </w:rPr>
        <w:t xml:space="preserve"> </w:t>
      </w:r>
      <w:r w:rsidR="001045FB">
        <w:rPr>
          <w:szCs w:val="24"/>
        </w:rPr>
        <w:t>2</w:t>
      </w:r>
    </w:p>
    <w:p w14:paraId="7F62F896" w14:textId="77777777" w:rsidR="00136BB7" w:rsidRDefault="00136BB7" w:rsidP="00136BB7">
      <w:pPr>
        <w:widowControl w:val="0"/>
        <w:tabs>
          <w:tab w:val="left" w:pos="6480"/>
        </w:tabs>
        <w:autoSpaceDE w:val="0"/>
        <w:autoSpaceDN w:val="0"/>
        <w:adjustRightInd w:val="0"/>
        <w:ind w:left="124"/>
        <w:jc w:val="right"/>
        <w:rPr>
          <w:b/>
          <w:bCs/>
          <w:szCs w:val="24"/>
        </w:rPr>
      </w:pPr>
    </w:p>
    <w:p w14:paraId="12E77D1E" w14:textId="1179BCAE" w:rsidR="00FE327B" w:rsidRDefault="001045FB" w:rsidP="00DF7814">
      <w:pPr>
        <w:widowControl w:val="0"/>
        <w:tabs>
          <w:tab w:val="left" w:pos="6480"/>
        </w:tabs>
        <w:autoSpaceDE w:val="0"/>
        <w:autoSpaceDN w:val="0"/>
        <w:adjustRightInd w:val="0"/>
        <w:ind w:left="124"/>
        <w:jc w:val="both"/>
        <w:rPr>
          <w:b/>
          <w:bCs/>
          <w:szCs w:val="24"/>
        </w:rPr>
      </w:pPr>
      <w:r w:rsidRPr="007C2FFA">
        <w:rPr>
          <w:b/>
        </w:rPr>
        <w:t xml:space="preserve">Assegnazione moduli formativi ai candidati </w:t>
      </w:r>
      <w:r w:rsidRPr="00CD7099">
        <w:rPr>
          <w:b/>
        </w:rPr>
        <w:t xml:space="preserve">formatori del Ministero dell’Istruzione e del Merito e/o esperti formatori esterni alla Pubblica Amministrazione e/o Enti e Agenzie di Formazione con accreditamento da parte del Ministero dell’Istruzione da impiegare in attività formative a valere sul progetto P.N.R.R. Missione4 – Componente 1 – Investimento 2.1 “Didattica digitale integrata e formazione alla transizione digitale per il personale scolastico” POLI FORMATIVI – Codice avviso/decreto: M4C1I2.1-2022-921 CUP B44D22001640006 – CIG </w:t>
      </w:r>
      <w:r w:rsidR="00FB6D8B" w:rsidRPr="00FB6D8B">
        <w:rPr>
          <w:b/>
        </w:rPr>
        <w:t>B06BFC0A72</w:t>
      </w:r>
    </w:p>
    <w:p w14:paraId="55B7ADA8" w14:textId="77777777" w:rsidR="00FE327B" w:rsidRDefault="00FE327B" w:rsidP="00136BB7">
      <w:pPr>
        <w:widowControl w:val="0"/>
        <w:tabs>
          <w:tab w:val="left" w:pos="6480"/>
        </w:tabs>
        <w:autoSpaceDE w:val="0"/>
        <w:autoSpaceDN w:val="0"/>
        <w:adjustRightInd w:val="0"/>
        <w:ind w:left="124"/>
        <w:jc w:val="right"/>
        <w:rPr>
          <w:b/>
          <w:bCs/>
          <w:szCs w:val="24"/>
        </w:rPr>
      </w:pPr>
    </w:p>
    <w:p w14:paraId="028DE3FF" w14:textId="77777777" w:rsidR="001045FB" w:rsidRDefault="001045FB" w:rsidP="001045FB">
      <w:pPr>
        <w:jc w:val="center"/>
        <w:rPr>
          <w:b/>
          <w:bCs/>
          <w:sz w:val="40"/>
          <w:szCs w:val="40"/>
        </w:rPr>
      </w:pPr>
      <w:r w:rsidRPr="001045FB">
        <w:rPr>
          <w:b/>
          <w:bCs/>
          <w:sz w:val="40"/>
          <w:szCs w:val="40"/>
        </w:rPr>
        <w:t>SCHEDA PROGETTO ESECUTIVO</w:t>
      </w:r>
    </w:p>
    <w:p w14:paraId="18705893" w14:textId="77777777" w:rsidR="001045FB" w:rsidRDefault="001045FB" w:rsidP="001045FB">
      <w:pPr>
        <w:jc w:val="center"/>
      </w:pPr>
      <w:r>
        <w:rPr>
          <w:b/>
          <w:bCs/>
          <w:sz w:val="40"/>
          <w:szCs w:val="40"/>
        </w:rPr>
        <w:t>POLO FORMATIVO – ITIS BIELLA</w:t>
      </w:r>
    </w:p>
    <w:p w14:paraId="2902B5F4" w14:textId="76826974" w:rsidR="001045FB" w:rsidRDefault="001045FB" w:rsidP="001045FB">
      <w:pPr>
        <w:rPr>
          <w:sz w:val="28"/>
          <w:szCs w:val="28"/>
        </w:rPr>
      </w:pPr>
      <w:r>
        <w:br/>
      </w:r>
      <w:r>
        <w:rPr>
          <w:b/>
          <w:bCs/>
          <w:sz w:val="28"/>
          <w:szCs w:val="28"/>
        </w:rPr>
        <w:t>Il/i seguenti formatore/i (Cognome, Nome):</w:t>
      </w:r>
      <w:r w:rsidR="00E24B78">
        <w:rPr>
          <w:sz w:val="28"/>
          <w:szCs w:val="28"/>
        </w:rPr>
        <w:t xml:space="preserve"> TALENT SRL  - </w:t>
      </w:r>
      <w:r w:rsidR="00C076C6">
        <w:rPr>
          <w:sz w:val="28"/>
          <w:szCs w:val="28"/>
        </w:rPr>
        <w:t>Simona Bologna</w:t>
      </w:r>
    </w:p>
    <w:p w14:paraId="680B251C" w14:textId="77777777" w:rsidR="001045FB" w:rsidRDefault="001045FB" w:rsidP="001045FB">
      <w:pPr>
        <w:rPr>
          <w:b/>
          <w:bCs/>
          <w:sz w:val="28"/>
          <w:szCs w:val="28"/>
        </w:rPr>
      </w:pPr>
      <w:r>
        <w:rPr>
          <w:b/>
          <w:bCs/>
          <w:sz w:val="28"/>
          <w:szCs w:val="28"/>
        </w:rPr>
        <w:t>presenta la seguente progettazione esecutiva del corso:</w:t>
      </w:r>
    </w:p>
    <w:p w14:paraId="0E9B8A5A" w14:textId="77777777" w:rsidR="001045FB" w:rsidRDefault="001045FB" w:rsidP="001045FB">
      <w:pPr>
        <w:rPr>
          <w:b/>
          <w:bCs/>
          <w:sz w:val="28"/>
          <w:szCs w:val="28"/>
        </w:rPr>
      </w:pPr>
    </w:p>
    <w:p w14:paraId="3F7A25E1" w14:textId="77777777" w:rsidR="00C076C6" w:rsidRDefault="001045FB" w:rsidP="00C076C6">
      <w:pPr>
        <w:spacing w:after="0" w:line="240" w:lineRule="auto"/>
        <w:jc w:val="both"/>
      </w:pPr>
      <w:r>
        <w:rPr>
          <w:b/>
          <w:bCs/>
          <w:sz w:val="28"/>
          <w:szCs w:val="28"/>
        </w:rPr>
        <w:t>Titolo corso:</w:t>
      </w:r>
      <w:r>
        <w:rPr>
          <w:b/>
          <w:bCs/>
          <w:sz w:val="28"/>
          <w:szCs w:val="28"/>
        </w:rPr>
        <w:tab/>
      </w:r>
      <w:r>
        <w:rPr>
          <w:b/>
          <w:bCs/>
          <w:sz w:val="28"/>
          <w:szCs w:val="28"/>
        </w:rPr>
        <w:tab/>
      </w:r>
      <w:r>
        <w:rPr>
          <w:b/>
          <w:bCs/>
          <w:sz w:val="28"/>
          <w:szCs w:val="28"/>
        </w:rPr>
        <w:tab/>
      </w:r>
      <w:r w:rsidR="00C076C6">
        <w:t xml:space="preserve">" </w:t>
      </w:r>
    </w:p>
    <w:p w14:paraId="4C0BF5B0" w14:textId="77777777" w:rsidR="00C076C6" w:rsidRDefault="00C076C6" w:rsidP="00C076C6">
      <w:pPr>
        <w:spacing w:after="0" w:line="240" w:lineRule="auto"/>
        <w:jc w:val="both"/>
      </w:pPr>
      <w:r>
        <w:t>Didattica Innovativa: da stili, metodologie e ambienti di apprendimento a lezioni e verifiche inclusive.</w:t>
      </w:r>
    </w:p>
    <w:p w14:paraId="001756BF" w14:textId="01DD4FB0" w:rsidR="001045FB" w:rsidRDefault="00C076C6" w:rsidP="00C076C6">
      <w:pPr>
        <w:spacing w:after="0" w:line="240" w:lineRule="auto"/>
        <w:jc w:val="both"/>
        <w:rPr>
          <w:b/>
          <w:bCs/>
          <w:sz w:val="28"/>
          <w:szCs w:val="28"/>
        </w:rPr>
      </w:pPr>
      <w:r>
        <w:t>"</w:t>
      </w:r>
    </w:p>
    <w:p w14:paraId="1A678BC5" w14:textId="737B5879" w:rsidR="001045FB" w:rsidRDefault="001045FB" w:rsidP="001045FB">
      <w:pPr>
        <w:spacing w:after="0" w:line="240" w:lineRule="auto"/>
        <w:jc w:val="both"/>
        <w:rPr>
          <w:b/>
          <w:bCs/>
          <w:sz w:val="28"/>
          <w:szCs w:val="28"/>
        </w:rPr>
      </w:pPr>
      <w:r>
        <w:rPr>
          <w:b/>
          <w:bCs/>
          <w:sz w:val="28"/>
          <w:szCs w:val="28"/>
        </w:rPr>
        <w:t>Area Tematica:</w:t>
      </w:r>
      <w:r>
        <w:rPr>
          <w:b/>
          <w:bCs/>
          <w:sz w:val="28"/>
          <w:szCs w:val="28"/>
        </w:rPr>
        <w:tab/>
      </w:r>
      <w:r>
        <w:rPr>
          <w:b/>
          <w:bCs/>
          <w:sz w:val="28"/>
          <w:szCs w:val="28"/>
        </w:rPr>
        <w:tab/>
      </w:r>
      <w:r>
        <w:rPr>
          <w:b/>
          <w:bCs/>
          <w:sz w:val="28"/>
          <w:szCs w:val="28"/>
        </w:rPr>
        <w:tab/>
      </w:r>
      <w:r w:rsidR="00E24B78" w:rsidRPr="00E24B78">
        <w:t>Area</w:t>
      </w:r>
      <w:r w:rsidR="00C076C6">
        <w:t xml:space="preserve">3 </w:t>
      </w:r>
      <w:r w:rsidR="00E24B78" w:rsidRPr="00E24B78">
        <w:t xml:space="preserve"> </w:t>
      </w:r>
      <w:r w:rsidR="00C076C6">
        <w:t xml:space="preserve">Ambienti innovativi </w:t>
      </w:r>
    </w:p>
    <w:p w14:paraId="1169C8C1" w14:textId="77777777" w:rsidR="001045FB" w:rsidRPr="00E24B78" w:rsidRDefault="001045FB" w:rsidP="001045FB">
      <w:pPr>
        <w:spacing w:after="0" w:line="240" w:lineRule="auto"/>
        <w:jc w:val="both"/>
      </w:pPr>
      <w:r>
        <w:rPr>
          <w:b/>
          <w:bCs/>
          <w:sz w:val="28"/>
          <w:szCs w:val="28"/>
        </w:rPr>
        <w:t>Modalità di erogazione:</w:t>
      </w:r>
      <w:r>
        <w:rPr>
          <w:b/>
          <w:bCs/>
          <w:sz w:val="28"/>
          <w:szCs w:val="28"/>
        </w:rPr>
        <w:tab/>
      </w:r>
      <w:r w:rsidR="00E24B78" w:rsidRPr="00E24B78">
        <w:t>Formazione integrata, lezioni online sincrone e lavoro asincrono da casa</w:t>
      </w:r>
    </w:p>
    <w:p w14:paraId="2247607C" w14:textId="77777777" w:rsidR="001045FB" w:rsidRPr="00E72E65" w:rsidRDefault="001045FB" w:rsidP="001045FB">
      <w:pPr>
        <w:spacing w:after="0" w:line="240" w:lineRule="auto"/>
        <w:jc w:val="both"/>
        <w:rPr>
          <w:b/>
          <w:bCs/>
          <w:sz w:val="28"/>
          <w:szCs w:val="28"/>
        </w:rPr>
      </w:pPr>
    </w:p>
    <w:p w14:paraId="274D4A90" w14:textId="77777777" w:rsidR="001045FB" w:rsidRDefault="001045FB" w:rsidP="001045FB">
      <w:r>
        <w:rPr>
          <w:b/>
          <w:bCs/>
          <w:sz w:val="28"/>
          <w:szCs w:val="28"/>
        </w:rPr>
        <w:t>livello (base, intermedio, avanzato) ____</w:t>
      </w:r>
      <w:r w:rsidR="00E24B78">
        <w:rPr>
          <w:b/>
          <w:bCs/>
          <w:sz w:val="28"/>
          <w:szCs w:val="28"/>
        </w:rPr>
        <w:t>base</w:t>
      </w:r>
      <w:r>
        <w:rPr>
          <w:b/>
          <w:bCs/>
          <w:sz w:val="28"/>
          <w:szCs w:val="28"/>
        </w:rPr>
        <w:t>_____________________</w:t>
      </w:r>
    </w:p>
    <w:p w14:paraId="5B322B96" w14:textId="77777777" w:rsidR="001045FB" w:rsidRDefault="001045FB" w:rsidP="001045FB">
      <w:pPr>
        <w:rPr>
          <w:b/>
          <w:bCs/>
          <w:sz w:val="28"/>
          <w:szCs w:val="28"/>
        </w:rPr>
      </w:pPr>
    </w:p>
    <w:p w14:paraId="2EBEF8F4" w14:textId="77777777" w:rsidR="001045FB" w:rsidRDefault="001045FB" w:rsidP="001045FB">
      <w:pPr>
        <w:pStyle w:val="LO-normal"/>
        <w:widowControl w:val="0"/>
        <w:spacing w:after="0" w:line="276" w:lineRule="auto"/>
        <w:ind w:left="4320" w:firstLine="720"/>
      </w:pPr>
    </w:p>
    <w:tbl>
      <w:tblPr>
        <w:tblW w:w="103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6A0" w:firstRow="1" w:lastRow="0" w:firstColumn="1" w:lastColumn="0" w:noHBand="1" w:noVBand="1"/>
      </w:tblPr>
      <w:tblGrid>
        <w:gridCol w:w="10343"/>
      </w:tblGrid>
      <w:tr w:rsidR="001045FB" w14:paraId="617AE762"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F616BD9" w14:textId="77777777" w:rsidR="001045FB" w:rsidRDefault="001045FB" w:rsidP="000E291B">
            <w:pPr>
              <w:rPr>
                <w:b/>
                <w:bCs/>
              </w:rPr>
            </w:pPr>
            <w:r>
              <w:rPr>
                <w:b/>
                <w:bCs/>
              </w:rPr>
              <w:t>Descrizione sintetica del corso: (max 8 righe)</w:t>
            </w:r>
          </w:p>
          <w:p w14:paraId="0773616A" w14:textId="77777777" w:rsidR="001045FB" w:rsidRDefault="001045FB" w:rsidP="000E291B">
            <w:pPr>
              <w:spacing w:line="240" w:lineRule="auto"/>
              <w:jc w:val="both"/>
              <w:rPr>
                <w:color w:val="1D2125"/>
                <w:sz w:val="21"/>
                <w:szCs w:val="21"/>
              </w:rPr>
            </w:pPr>
          </w:p>
          <w:p w14:paraId="706CE377" w14:textId="77777777" w:rsidR="001045FB" w:rsidRDefault="001045FB" w:rsidP="000E291B">
            <w:pPr>
              <w:spacing w:line="240" w:lineRule="auto"/>
              <w:jc w:val="both"/>
              <w:rPr>
                <w:color w:val="1D2125"/>
                <w:sz w:val="21"/>
                <w:szCs w:val="21"/>
              </w:rPr>
            </w:pPr>
          </w:p>
          <w:p w14:paraId="51E33393" w14:textId="26421601" w:rsidR="001045FB" w:rsidRDefault="00C076C6" w:rsidP="000E291B">
            <w:pPr>
              <w:spacing w:line="240" w:lineRule="auto"/>
              <w:jc w:val="both"/>
              <w:rPr>
                <w:color w:val="1D2125"/>
                <w:sz w:val="21"/>
                <w:szCs w:val="21"/>
              </w:rPr>
            </w:pPr>
            <w:r>
              <w:t xml:space="preserve">Ogni individuo apprende in maniera diversa, a seconda delle modalità e delle strategie con cui ciascuno elabora le informazioni. Queste passano dai nostri canali sensoriali che ci permettono di percepire gli stimoli che provengono dall’esterno. Per questo motivo, troviamo quattro Stili di Apprendimento </w:t>
            </w:r>
            <w:r>
              <w:lastRenderedPageBreak/>
              <w:t>principali: - Visivo-verbale - Visivo-non verbale - Uditivo - Cinestetico Nella scuola esistono diverse Metodologie Didattiche che ci permettono di passare queste informazioni ai nostri alunni con lo stile più adatto a ciascuno di loro. In questo corso vedremo, in modo pratico, come abbinare, in modo efficace, le metodologie didattiche ai quattro stili di apprendimento. Non solo: una volta compresi stili e metodologie, ecco che possiamo tranquillamente creare Lezioni e verifiche Inclusive in modo innovativo; un nuovo metodo d’insegnamento che si basa sul concetto che tutti gli studenti imparano insieme, in un unico ambiente, con una sola, ma diversificata e anche tecnologica, spiegazione. “L’uso di metodologie didattiche innovative per l’insegnamento e l’apprendimento, connesse con l’utilizzo delle nuove tecnologie, metodi e tecniche di apprendimento esperienziale, collaborativo, personalizzato, immersivo, basate sul digitale” non sono solo le nuove indicazioni del DM 66/23, ma anche il “futuro” di adesso. Queste lezioni non saranno rivolte solo agli alunni affetti da disturbi specifici dell'apprendimento (DSA) o agli alunni con bisogni educativi speciali (BES), ma a tutti.</w:t>
            </w:r>
          </w:p>
          <w:p w14:paraId="143E610D" w14:textId="77777777" w:rsidR="001045FB" w:rsidRDefault="001045FB" w:rsidP="000E291B">
            <w:pPr>
              <w:spacing w:line="240" w:lineRule="auto"/>
              <w:jc w:val="both"/>
              <w:rPr>
                <w:color w:val="1D2125"/>
                <w:sz w:val="21"/>
                <w:szCs w:val="21"/>
              </w:rPr>
            </w:pPr>
          </w:p>
          <w:p w14:paraId="381DF09D" w14:textId="77777777" w:rsidR="001045FB" w:rsidRDefault="001045FB" w:rsidP="000E291B">
            <w:pPr>
              <w:spacing w:line="240" w:lineRule="auto"/>
              <w:jc w:val="both"/>
              <w:rPr>
                <w:color w:val="1D2125"/>
                <w:sz w:val="21"/>
                <w:szCs w:val="21"/>
              </w:rPr>
            </w:pPr>
          </w:p>
          <w:p w14:paraId="6FA4760C" w14:textId="77777777" w:rsidR="00202440" w:rsidRDefault="00202440" w:rsidP="00202440">
            <w:pPr>
              <w:spacing w:line="240" w:lineRule="auto"/>
              <w:ind w:left="0" w:firstLine="0"/>
              <w:jc w:val="both"/>
              <w:rPr>
                <w:color w:val="1D2125"/>
                <w:sz w:val="21"/>
                <w:szCs w:val="21"/>
              </w:rPr>
            </w:pPr>
          </w:p>
          <w:p w14:paraId="1351A159" w14:textId="77777777" w:rsidR="001045FB" w:rsidRDefault="001045FB" w:rsidP="000E291B">
            <w:pPr>
              <w:spacing w:line="240" w:lineRule="auto"/>
              <w:jc w:val="both"/>
              <w:rPr>
                <w:color w:val="1D2125"/>
                <w:sz w:val="21"/>
                <w:szCs w:val="21"/>
              </w:rPr>
            </w:pPr>
          </w:p>
          <w:p w14:paraId="3DA797E4" w14:textId="77777777" w:rsidR="001045FB" w:rsidRDefault="001045FB" w:rsidP="000E291B">
            <w:pPr>
              <w:spacing w:line="240" w:lineRule="auto"/>
              <w:jc w:val="both"/>
              <w:rPr>
                <w:color w:val="1D2125"/>
                <w:sz w:val="21"/>
                <w:szCs w:val="21"/>
              </w:rPr>
            </w:pPr>
          </w:p>
        </w:tc>
      </w:tr>
      <w:tr w:rsidR="001045FB" w14:paraId="6ABD85D3"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30B8779" w14:textId="77777777" w:rsidR="001045FB" w:rsidRDefault="001045FB" w:rsidP="000E291B">
            <w:pPr>
              <w:rPr>
                <w:b/>
                <w:bCs/>
              </w:rPr>
            </w:pPr>
            <w:r>
              <w:rPr>
                <w:b/>
                <w:bCs/>
              </w:rPr>
              <w:lastRenderedPageBreak/>
              <w:t>Numero di ore del corso + eventuali di autoformazione-sperimentazione didattica (da 8 a max 25 totali)</w:t>
            </w:r>
          </w:p>
          <w:p w14:paraId="2C5903E0" w14:textId="03BC47F1" w:rsidR="001045FB" w:rsidRDefault="00783A5D" w:rsidP="000E291B">
            <w:r>
              <w:t>Sei</w:t>
            </w:r>
            <w:r w:rsidR="00FB6D8B">
              <w:t xml:space="preserve"> webinar da </w:t>
            </w:r>
            <w:r>
              <w:t>du</w:t>
            </w:r>
            <w:r w:rsidR="00FB6D8B">
              <w:t>e ore ciascuno online in modalità sincrona</w:t>
            </w:r>
            <w:r w:rsidR="00FB6D8B">
              <w:br/>
              <w:t>12 ore sincrono e 13 di rielaborazione asincrona con consegna elaborato finale. Totale 25 ore</w:t>
            </w:r>
          </w:p>
          <w:p w14:paraId="6DF676D3" w14:textId="77777777" w:rsidR="001045FB" w:rsidRDefault="001045FB" w:rsidP="000E291B"/>
          <w:p w14:paraId="23395D50" w14:textId="77777777" w:rsidR="001045FB" w:rsidRDefault="001045FB" w:rsidP="000E291B"/>
        </w:tc>
      </w:tr>
      <w:tr w:rsidR="001045FB" w14:paraId="1562D683"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3C3DF99" w14:textId="77777777" w:rsidR="001045FB" w:rsidRDefault="001045FB" w:rsidP="001045FB">
            <w:pPr>
              <w:rPr>
                <w:b/>
                <w:bCs/>
              </w:rPr>
            </w:pPr>
            <w:r>
              <w:rPr>
                <w:b/>
                <w:bCs/>
              </w:rPr>
              <w:t xml:space="preserve">Destinatari: </w:t>
            </w:r>
          </w:p>
          <w:p w14:paraId="1034746D" w14:textId="77777777" w:rsidR="00FB6D8B" w:rsidRDefault="00FB6D8B" w:rsidP="00202440">
            <w:r>
              <w:t xml:space="preserve">Animatori Digitali </w:t>
            </w:r>
          </w:p>
          <w:p w14:paraId="2457D474" w14:textId="77777777" w:rsidR="00FB6D8B" w:rsidRDefault="00FB6D8B" w:rsidP="00202440">
            <w:r>
              <w:t xml:space="preserve">Docenti I ciclo </w:t>
            </w:r>
          </w:p>
          <w:p w14:paraId="7E015D3D" w14:textId="7CB46582" w:rsidR="001045FB" w:rsidRDefault="00FB6D8B" w:rsidP="00202440">
            <w:pPr>
              <w:rPr>
                <w:b/>
                <w:bCs/>
              </w:rPr>
            </w:pPr>
            <w:r>
              <w:t>Docenti II ciclo</w:t>
            </w:r>
          </w:p>
        </w:tc>
      </w:tr>
      <w:tr w:rsidR="001045FB" w14:paraId="6D7EAB02"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BCC220E" w14:textId="77777777" w:rsidR="001045FB" w:rsidRDefault="001045FB" w:rsidP="000E291B">
            <w:pPr>
              <w:rPr>
                <w:b/>
                <w:bCs/>
              </w:rPr>
            </w:pPr>
            <w:r>
              <w:rPr>
                <w:b/>
                <w:bCs/>
              </w:rPr>
              <w:t>Contenuti (nel dettaglio):</w:t>
            </w:r>
          </w:p>
          <w:p w14:paraId="3F60B008" w14:textId="75DAD34D" w:rsidR="00C076C6" w:rsidRPr="00C076C6" w:rsidRDefault="00C076C6" w:rsidP="00C076C6">
            <w:pPr>
              <w:widowControl w:val="0"/>
              <w:autoSpaceDE w:val="0"/>
              <w:autoSpaceDN w:val="0"/>
              <w:spacing w:after="0"/>
              <w:ind w:left="0"/>
              <w:jc w:val="both"/>
              <w:rPr>
                <w:b/>
                <w:bCs/>
                <w:szCs w:val="24"/>
              </w:rPr>
            </w:pPr>
            <w:r w:rsidRPr="00C076C6">
              <w:rPr>
                <w:b/>
                <w:bCs/>
                <w:szCs w:val="24"/>
              </w:rPr>
              <w:t xml:space="preserve"> giovedì 11 aprile dalle 16.45 alle 18.45</w:t>
            </w:r>
          </w:p>
          <w:p w14:paraId="7B4DF3C0" w14:textId="77777777" w:rsidR="00C076C6" w:rsidRPr="00C076C6" w:rsidRDefault="00C076C6" w:rsidP="00C076C6">
            <w:pPr>
              <w:widowControl w:val="0"/>
              <w:autoSpaceDE w:val="0"/>
              <w:autoSpaceDN w:val="0"/>
              <w:spacing w:after="0"/>
              <w:ind w:left="0"/>
              <w:jc w:val="both"/>
              <w:rPr>
                <w:b/>
                <w:bCs/>
                <w:szCs w:val="24"/>
              </w:rPr>
            </w:pPr>
            <w:r w:rsidRPr="00C076C6">
              <w:rPr>
                <w:b/>
                <w:bCs/>
                <w:szCs w:val="24"/>
              </w:rPr>
              <w:t>- giovedì 18 aprile dalle 16.45 alle 18.45</w:t>
            </w:r>
          </w:p>
          <w:p w14:paraId="788D0C93" w14:textId="77777777" w:rsidR="00C076C6" w:rsidRPr="00C076C6" w:rsidRDefault="00C076C6" w:rsidP="00C076C6">
            <w:pPr>
              <w:widowControl w:val="0"/>
              <w:autoSpaceDE w:val="0"/>
              <w:autoSpaceDN w:val="0"/>
              <w:spacing w:after="0"/>
              <w:ind w:left="0"/>
              <w:jc w:val="both"/>
              <w:rPr>
                <w:b/>
                <w:bCs/>
                <w:szCs w:val="24"/>
              </w:rPr>
            </w:pPr>
            <w:r w:rsidRPr="00C076C6">
              <w:rPr>
                <w:b/>
                <w:bCs/>
                <w:szCs w:val="24"/>
              </w:rPr>
              <w:t>- giovedì 2 maggio dalle 16.45 alle 18.45</w:t>
            </w:r>
          </w:p>
          <w:p w14:paraId="56285F1C" w14:textId="77777777" w:rsidR="00C076C6" w:rsidRPr="00C076C6" w:rsidRDefault="00C076C6" w:rsidP="00C076C6">
            <w:pPr>
              <w:widowControl w:val="0"/>
              <w:autoSpaceDE w:val="0"/>
              <w:autoSpaceDN w:val="0"/>
              <w:spacing w:after="0"/>
              <w:ind w:left="0"/>
              <w:jc w:val="both"/>
              <w:rPr>
                <w:b/>
                <w:bCs/>
                <w:szCs w:val="24"/>
              </w:rPr>
            </w:pPr>
            <w:r w:rsidRPr="00C076C6">
              <w:rPr>
                <w:b/>
                <w:bCs/>
                <w:szCs w:val="24"/>
              </w:rPr>
              <w:t>- giovedì 9 maggio dalle 16.45 alle 18.45</w:t>
            </w:r>
          </w:p>
          <w:p w14:paraId="65D58AD0" w14:textId="77777777" w:rsidR="00C076C6" w:rsidRPr="00C076C6" w:rsidRDefault="00C076C6" w:rsidP="00C076C6">
            <w:pPr>
              <w:widowControl w:val="0"/>
              <w:autoSpaceDE w:val="0"/>
              <w:autoSpaceDN w:val="0"/>
              <w:spacing w:after="0"/>
              <w:ind w:left="0"/>
              <w:jc w:val="both"/>
              <w:rPr>
                <w:b/>
                <w:bCs/>
                <w:szCs w:val="24"/>
              </w:rPr>
            </w:pPr>
            <w:r w:rsidRPr="00C076C6">
              <w:rPr>
                <w:b/>
                <w:bCs/>
                <w:szCs w:val="24"/>
              </w:rPr>
              <w:t>- giovedì 16 maggio dalle 16.45 alle 18.45</w:t>
            </w:r>
          </w:p>
          <w:p w14:paraId="31432AFC" w14:textId="66E9287B" w:rsidR="001045FB" w:rsidRDefault="00C076C6" w:rsidP="00C076C6">
            <w:pPr>
              <w:widowControl w:val="0"/>
              <w:autoSpaceDE w:val="0"/>
              <w:autoSpaceDN w:val="0"/>
              <w:spacing w:after="0"/>
              <w:ind w:left="0"/>
              <w:jc w:val="both"/>
              <w:rPr>
                <w:b/>
                <w:bCs/>
                <w:szCs w:val="24"/>
              </w:rPr>
            </w:pPr>
            <w:r w:rsidRPr="00C076C6">
              <w:rPr>
                <w:b/>
                <w:bCs/>
                <w:szCs w:val="24"/>
              </w:rPr>
              <w:t>- giovedì 23 maggio dalle 16.45 alle 18.45</w:t>
            </w:r>
          </w:p>
          <w:p w14:paraId="7DBC5D07" w14:textId="75EE3F99" w:rsidR="00202440" w:rsidRDefault="00C076C6" w:rsidP="00202440">
            <w:pPr>
              <w:widowControl w:val="0"/>
              <w:autoSpaceDE w:val="0"/>
              <w:autoSpaceDN w:val="0"/>
              <w:spacing w:after="0"/>
              <w:ind w:left="0"/>
              <w:jc w:val="both"/>
              <w:rPr>
                <w:b/>
                <w:bCs/>
                <w:szCs w:val="24"/>
              </w:rPr>
            </w:pPr>
            <w:r>
              <w:rPr>
                <w:b/>
                <w:bCs/>
                <w:szCs w:val="24"/>
              </w:rPr>
              <w:t xml:space="preserve">Webinar 1 </w:t>
            </w:r>
          </w:p>
          <w:p w14:paraId="32FB264D" w14:textId="77777777" w:rsidR="00C076C6" w:rsidRDefault="00C076C6" w:rsidP="00202440">
            <w:pPr>
              <w:widowControl w:val="0"/>
              <w:autoSpaceDE w:val="0"/>
              <w:autoSpaceDN w:val="0"/>
              <w:spacing w:after="0"/>
              <w:ind w:left="0"/>
              <w:jc w:val="both"/>
            </w:pPr>
            <w:r>
              <w:t xml:space="preserve">Gli stili di apprendimento </w:t>
            </w:r>
          </w:p>
          <w:p w14:paraId="09BD502B" w14:textId="4E93EBDD" w:rsidR="00C076C6" w:rsidRDefault="00C076C6" w:rsidP="00C076C6">
            <w:pPr>
              <w:widowControl w:val="0"/>
              <w:autoSpaceDE w:val="0"/>
              <w:autoSpaceDN w:val="0"/>
              <w:spacing w:after="0"/>
              <w:ind w:left="0"/>
              <w:jc w:val="both"/>
            </w:pPr>
            <w:r>
              <w:t>Le Metodologie didattiche: quali sono e come usarle</w:t>
            </w:r>
            <w:r>
              <w:br/>
              <w:t>Ambienti innovativi</w:t>
            </w:r>
          </w:p>
          <w:p w14:paraId="0A95063D" w14:textId="4B543403" w:rsidR="00C076C6" w:rsidRDefault="00C076C6" w:rsidP="00C076C6">
            <w:pPr>
              <w:widowControl w:val="0"/>
              <w:autoSpaceDE w:val="0"/>
              <w:autoSpaceDN w:val="0"/>
              <w:spacing w:after="0"/>
              <w:ind w:left="0"/>
              <w:jc w:val="both"/>
            </w:pPr>
            <w:r>
              <w:lastRenderedPageBreak/>
              <w:t>Webinar 2</w:t>
            </w:r>
          </w:p>
          <w:p w14:paraId="0BA13C7F" w14:textId="73358E14" w:rsidR="00C076C6" w:rsidRDefault="00C076C6" w:rsidP="00C076C6">
            <w:pPr>
              <w:widowControl w:val="0"/>
              <w:autoSpaceDE w:val="0"/>
              <w:autoSpaceDN w:val="0"/>
              <w:spacing w:after="0"/>
              <w:ind w:left="0"/>
              <w:jc w:val="both"/>
            </w:pPr>
            <w:r>
              <w:t>Applicazione delle metodologie agli stili di apprendimento</w:t>
            </w:r>
          </w:p>
          <w:p w14:paraId="032453C4" w14:textId="13745DE7" w:rsidR="00C076C6" w:rsidRDefault="00C076C6" w:rsidP="00C076C6">
            <w:pPr>
              <w:widowControl w:val="0"/>
              <w:autoSpaceDE w:val="0"/>
              <w:autoSpaceDN w:val="0"/>
              <w:spacing w:after="0"/>
              <w:ind w:left="0"/>
              <w:jc w:val="both"/>
            </w:pPr>
            <w:r>
              <w:t xml:space="preserve">Webinar 3 </w:t>
            </w:r>
          </w:p>
          <w:p w14:paraId="134FC6C1" w14:textId="132CA3B9" w:rsidR="00C076C6" w:rsidRDefault="00C076C6" w:rsidP="00C076C6">
            <w:pPr>
              <w:widowControl w:val="0"/>
              <w:autoSpaceDE w:val="0"/>
              <w:autoSpaceDN w:val="0"/>
              <w:spacing w:after="0"/>
              <w:ind w:left="0"/>
              <w:jc w:val="both"/>
            </w:pPr>
            <w:r>
              <w:t>Creazione della lezione inclusiva</w:t>
            </w:r>
          </w:p>
          <w:p w14:paraId="43D1DC3B" w14:textId="48934C5D" w:rsidR="00C076C6" w:rsidRDefault="00C076C6" w:rsidP="00C076C6">
            <w:pPr>
              <w:widowControl w:val="0"/>
              <w:autoSpaceDE w:val="0"/>
              <w:autoSpaceDN w:val="0"/>
              <w:spacing w:after="0"/>
              <w:ind w:left="0"/>
              <w:jc w:val="both"/>
            </w:pPr>
            <w:r>
              <w:t xml:space="preserve">Webinar 4 </w:t>
            </w:r>
          </w:p>
          <w:p w14:paraId="38BADD4F" w14:textId="73A0A081" w:rsidR="00C076C6" w:rsidRDefault="00C076C6" w:rsidP="00C076C6">
            <w:pPr>
              <w:widowControl w:val="0"/>
              <w:autoSpaceDE w:val="0"/>
              <w:autoSpaceDN w:val="0"/>
              <w:spacing w:after="0"/>
              <w:ind w:left="0"/>
              <w:jc w:val="both"/>
            </w:pPr>
            <w:r>
              <w:t>Creare prodotti digitali educativi (video, quiz, schemi, glossari, e molto altro)</w:t>
            </w:r>
          </w:p>
          <w:p w14:paraId="379A6B24" w14:textId="0FA38F18" w:rsidR="00C076C6" w:rsidRDefault="00C076C6" w:rsidP="00C076C6">
            <w:pPr>
              <w:widowControl w:val="0"/>
              <w:autoSpaceDE w:val="0"/>
              <w:autoSpaceDN w:val="0"/>
              <w:spacing w:after="0"/>
              <w:ind w:left="0"/>
              <w:jc w:val="both"/>
            </w:pPr>
            <w:r>
              <w:t xml:space="preserve">Webinar5 </w:t>
            </w:r>
            <w:r>
              <w:br/>
              <w:t>Creazione delle verifiche</w:t>
            </w:r>
          </w:p>
          <w:p w14:paraId="147FB041" w14:textId="2D0E3DDD" w:rsidR="00C076C6" w:rsidRDefault="00C076C6" w:rsidP="00C076C6">
            <w:pPr>
              <w:widowControl w:val="0"/>
              <w:autoSpaceDE w:val="0"/>
              <w:autoSpaceDN w:val="0"/>
              <w:spacing w:after="0"/>
              <w:ind w:left="0"/>
              <w:jc w:val="both"/>
            </w:pPr>
            <w:r>
              <w:t xml:space="preserve">Webinar 6 </w:t>
            </w:r>
          </w:p>
          <w:p w14:paraId="34109732" w14:textId="04BB5E1F" w:rsidR="00C076C6" w:rsidRDefault="00C076C6" w:rsidP="00C076C6">
            <w:pPr>
              <w:widowControl w:val="0"/>
              <w:autoSpaceDE w:val="0"/>
              <w:autoSpaceDN w:val="0"/>
              <w:spacing w:after="0"/>
              <w:ind w:left="0"/>
              <w:jc w:val="both"/>
            </w:pPr>
            <w:r>
              <w:t xml:space="preserve">Creazione di un elaborato con supporto tecnico. Coprogettazione e lavori di gruppo. </w:t>
            </w:r>
          </w:p>
          <w:p w14:paraId="02AF733C" w14:textId="77777777" w:rsidR="00C076C6" w:rsidRPr="00C076C6" w:rsidRDefault="00C076C6" w:rsidP="00C076C6">
            <w:pPr>
              <w:widowControl w:val="0"/>
              <w:autoSpaceDE w:val="0"/>
              <w:autoSpaceDN w:val="0"/>
              <w:spacing w:after="0"/>
              <w:ind w:left="0"/>
              <w:jc w:val="both"/>
            </w:pPr>
          </w:p>
          <w:p w14:paraId="3E49D3CC" w14:textId="77777777" w:rsidR="00202440" w:rsidRDefault="00202440" w:rsidP="00202440">
            <w:pPr>
              <w:widowControl w:val="0"/>
              <w:autoSpaceDE w:val="0"/>
              <w:autoSpaceDN w:val="0"/>
              <w:spacing w:after="0"/>
              <w:ind w:left="0"/>
              <w:jc w:val="both"/>
              <w:rPr>
                <w:b/>
                <w:bCs/>
                <w:szCs w:val="24"/>
              </w:rPr>
            </w:pPr>
          </w:p>
          <w:p w14:paraId="314F157F" w14:textId="77777777" w:rsidR="00202440" w:rsidRDefault="00202440" w:rsidP="00202440">
            <w:pPr>
              <w:widowControl w:val="0"/>
              <w:autoSpaceDE w:val="0"/>
              <w:autoSpaceDN w:val="0"/>
              <w:spacing w:after="0"/>
              <w:ind w:left="0"/>
              <w:jc w:val="both"/>
              <w:rPr>
                <w:b/>
                <w:bCs/>
                <w:szCs w:val="24"/>
              </w:rPr>
            </w:pPr>
          </w:p>
          <w:p w14:paraId="41F8818D" w14:textId="77777777" w:rsidR="00202440" w:rsidRDefault="00202440" w:rsidP="00202440">
            <w:pPr>
              <w:widowControl w:val="0"/>
              <w:autoSpaceDE w:val="0"/>
              <w:autoSpaceDN w:val="0"/>
              <w:spacing w:after="0"/>
              <w:ind w:left="0"/>
              <w:jc w:val="both"/>
              <w:rPr>
                <w:b/>
                <w:bCs/>
                <w:szCs w:val="24"/>
              </w:rPr>
            </w:pPr>
          </w:p>
          <w:p w14:paraId="758EE4F2" w14:textId="77777777" w:rsidR="00202440" w:rsidRDefault="00202440" w:rsidP="00202440">
            <w:pPr>
              <w:widowControl w:val="0"/>
              <w:autoSpaceDE w:val="0"/>
              <w:autoSpaceDN w:val="0"/>
              <w:spacing w:after="0"/>
              <w:ind w:left="0"/>
              <w:jc w:val="both"/>
              <w:rPr>
                <w:b/>
                <w:bCs/>
                <w:szCs w:val="24"/>
              </w:rPr>
            </w:pPr>
          </w:p>
          <w:p w14:paraId="05F2193F" w14:textId="77777777" w:rsidR="00202440" w:rsidRDefault="00202440" w:rsidP="00202440">
            <w:pPr>
              <w:widowControl w:val="0"/>
              <w:autoSpaceDE w:val="0"/>
              <w:autoSpaceDN w:val="0"/>
              <w:spacing w:after="0"/>
              <w:ind w:left="0"/>
              <w:jc w:val="both"/>
              <w:rPr>
                <w:b/>
                <w:bCs/>
                <w:szCs w:val="24"/>
              </w:rPr>
            </w:pPr>
          </w:p>
          <w:p w14:paraId="33BF26C8" w14:textId="77777777" w:rsidR="00202440" w:rsidRDefault="00202440" w:rsidP="00202440">
            <w:pPr>
              <w:widowControl w:val="0"/>
              <w:autoSpaceDE w:val="0"/>
              <w:autoSpaceDN w:val="0"/>
              <w:spacing w:after="0"/>
              <w:ind w:left="0"/>
              <w:jc w:val="both"/>
              <w:rPr>
                <w:b/>
                <w:bCs/>
                <w:szCs w:val="24"/>
              </w:rPr>
            </w:pPr>
          </w:p>
          <w:p w14:paraId="473F9688" w14:textId="77777777" w:rsidR="00202440" w:rsidRPr="00202440" w:rsidRDefault="00202440" w:rsidP="00202440">
            <w:pPr>
              <w:widowControl w:val="0"/>
              <w:autoSpaceDE w:val="0"/>
              <w:autoSpaceDN w:val="0"/>
              <w:spacing w:after="0"/>
              <w:ind w:left="0"/>
              <w:jc w:val="both"/>
              <w:rPr>
                <w:b/>
                <w:bCs/>
                <w:szCs w:val="24"/>
              </w:rPr>
            </w:pPr>
          </w:p>
        </w:tc>
      </w:tr>
      <w:tr w:rsidR="001045FB" w14:paraId="77F619A9"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F735022" w14:textId="77777777" w:rsidR="001045FB" w:rsidRDefault="001045FB" w:rsidP="000E291B">
            <w:pPr>
              <w:rPr>
                <w:b/>
                <w:bCs/>
              </w:rPr>
            </w:pPr>
            <w:r>
              <w:rPr>
                <w:b/>
                <w:bCs/>
              </w:rPr>
              <w:lastRenderedPageBreak/>
              <w:t>Obiettivi (nel dettaglio):</w:t>
            </w:r>
          </w:p>
          <w:p w14:paraId="75D5EB1C" w14:textId="77777777" w:rsidR="001045FB" w:rsidRDefault="001045FB" w:rsidP="000E291B">
            <w:pPr>
              <w:rPr>
                <w:color w:val="1D2125"/>
                <w:sz w:val="21"/>
                <w:szCs w:val="21"/>
              </w:rPr>
            </w:pPr>
          </w:p>
          <w:p w14:paraId="2AA98B4E" w14:textId="62E6984E" w:rsidR="00202440" w:rsidRDefault="00FB6D8B" w:rsidP="000E291B">
            <w:r>
              <w:t xml:space="preserve">- </w:t>
            </w:r>
            <w:r w:rsidR="00C076C6">
              <w:t>Familiarizzare con il concetto di didattica inclusiva</w:t>
            </w:r>
          </w:p>
          <w:p w14:paraId="675FABC1" w14:textId="24B304FD" w:rsidR="00C076C6" w:rsidRDefault="00C076C6" w:rsidP="000E291B">
            <w:r>
              <w:t>- Acquisizione di competenze tecniche per l’uso di software utili per la produzione di lezioni innovative</w:t>
            </w:r>
          </w:p>
          <w:p w14:paraId="7A230889" w14:textId="673B73EE" w:rsidR="00C076C6" w:rsidRDefault="00C076C6" w:rsidP="000E291B">
            <w:r>
              <w:t>- Acquisizione di competenze tecniche per l’uso di ambienti di apprendimento innovativi ai fini inclusivi.</w:t>
            </w:r>
          </w:p>
          <w:p w14:paraId="6984BF7D" w14:textId="77777777" w:rsidR="00C076C6" w:rsidRDefault="00C076C6" w:rsidP="000E291B"/>
          <w:p w14:paraId="0A82C3A9" w14:textId="77777777" w:rsidR="00C076C6" w:rsidRDefault="00C076C6" w:rsidP="000E291B">
            <w:pPr>
              <w:rPr>
                <w:color w:val="1D2125"/>
                <w:sz w:val="21"/>
                <w:szCs w:val="21"/>
              </w:rPr>
            </w:pPr>
          </w:p>
          <w:p w14:paraId="45520C2C" w14:textId="77777777" w:rsidR="00202440" w:rsidRDefault="00202440" w:rsidP="000E291B">
            <w:pPr>
              <w:rPr>
                <w:color w:val="1D2125"/>
                <w:sz w:val="21"/>
                <w:szCs w:val="21"/>
              </w:rPr>
            </w:pPr>
          </w:p>
          <w:p w14:paraId="77A9CFD8" w14:textId="77777777" w:rsidR="00202440" w:rsidRDefault="00202440" w:rsidP="000E291B">
            <w:pPr>
              <w:rPr>
                <w:color w:val="1D2125"/>
                <w:sz w:val="21"/>
                <w:szCs w:val="21"/>
              </w:rPr>
            </w:pPr>
          </w:p>
          <w:p w14:paraId="489785D5" w14:textId="77777777" w:rsidR="00202440" w:rsidRDefault="00202440" w:rsidP="000E291B">
            <w:pPr>
              <w:rPr>
                <w:rFonts w:asciiTheme="majorHAnsi" w:eastAsiaTheme="majorEastAsia" w:hAnsiTheme="majorHAnsi" w:cstheme="majorBidi"/>
                <w:color w:val="1D2125"/>
                <w:sz w:val="21"/>
                <w:szCs w:val="21"/>
              </w:rPr>
            </w:pPr>
          </w:p>
        </w:tc>
      </w:tr>
      <w:tr w:rsidR="001045FB" w14:paraId="2112C45B"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7436E11" w14:textId="77777777" w:rsidR="001045FB" w:rsidRDefault="001045FB" w:rsidP="000E291B">
            <w:pPr>
              <w:rPr>
                <w:b/>
                <w:bCs/>
              </w:rPr>
            </w:pPr>
            <w:r>
              <w:rPr>
                <w:b/>
                <w:bCs/>
              </w:rPr>
              <w:t>Competenze attese (nel dettaglio DigCompEdu e/o DigCompOrg):</w:t>
            </w:r>
          </w:p>
          <w:p w14:paraId="30E25DD0" w14:textId="77777777" w:rsidR="001045FB" w:rsidRDefault="001045FB" w:rsidP="000E291B">
            <w:pPr>
              <w:rPr>
                <w:color w:val="1D2125"/>
                <w:sz w:val="21"/>
                <w:szCs w:val="21"/>
              </w:rPr>
            </w:pPr>
          </w:p>
          <w:p w14:paraId="0CBAC041" w14:textId="690FB15D" w:rsidR="00B739F7" w:rsidRDefault="00FB6D8B" w:rsidP="00B739F7">
            <w:pPr>
              <w:rPr>
                <w:rFonts w:cstheme="minorHAnsi"/>
                <w:color w:val="272833"/>
              </w:rPr>
            </w:pPr>
            <w:r>
              <w:t>Risorse digitali • Pratiche di insegnamento e apprendimento • Valorizzazione delle potenzialità degli studenti</w:t>
            </w:r>
          </w:p>
          <w:p w14:paraId="7735D405" w14:textId="77777777" w:rsidR="00202440" w:rsidRDefault="00202440" w:rsidP="000E291B">
            <w:pPr>
              <w:rPr>
                <w:color w:val="1D2125"/>
                <w:sz w:val="21"/>
                <w:szCs w:val="21"/>
              </w:rPr>
            </w:pPr>
          </w:p>
          <w:p w14:paraId="6713AD63" w14:textId="77777777" w:rsidR="00202440" w:rsidRDefault="00202440" w:rsidP="000E291B">
            <w:pPr>
              <w:rPr>
                <w:color w:val="1D2125"/>
                <w:sz w:val="21"/>
                <w:szCs w:val="21"/>
              </w:rPr>
            </w:pPr>
          </w:p>
          <w:p w14:paraId="78EFAC9E" w14:textId="77777777" w:rsidR="00202440" w:rsidRDefault="00202440" w:rsidP="000E291B">
            <w:pPr>
              <w:rPr>
                <w:color w:val="1D2125"/>
                <w:sz w:val="21"/>
                <w:szCs w:val="21"/>
              </w:rPr>
            </w:pPr>
          </w:p>
          <w:p w14:paraId="1DBE1AB1" w14:textId="77777777" w:rsidR="00202440" w:rsidRDefault="00202440" w:rsidP="000E291B">
            <w:pPr>
              <w:rPr>
                <w:color w:val="1D2125"/>
                <w:sz w:val="21"/>
                <w:szCs w:val="21"/>
              </w:rPr>
            </w:pPr>
          </w:p>
        </w:tc>
      </w:tr>
      <w:tr w:rsidR="001045FB" w14:paraId="35712C2D"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803988B" w14:textId="77777777" w:rsidR="001045FB" w:rsidRDefault="001045FB" w:rsidP="000E291B">
            <w:r>
              <w:rPr>
                <w:b/>
                <w:bCs/>
              </w:rPr>
              <w:t>Date e orari per lo svolgimento del corso (</w:t>
            </w:r>
            <w:r w:rsidR="00202440">
              <w:rPr>
                <w:b/>
                <w:bCs/>
              </w:rPr>
              <w:t>si richiede</w:t>
            </w:r>
            <w:r>
              <w:rPr>
                <w:b/>
                <w:bCs/>
              </w:rPr>
              <w:t xml:space="preserve"> una proposta di date con una data </w:t>
            </w:r>
            <w:r>
              <w:rPr>
                <w:b/>
                <w:bCs/>
              </w:rPr>
              <w:lastRenderedPageBreak/>
              <w:t xml:space="preserve">aggiuntiva a formatore per riuscire a quadrare </w:t>
            </w:r>
            <w:r w:rsidR="00202440">
              <w:rPr>
                <w:b/>
                <w:bCs/>
              </w:rPr>
              <w:t xml:space="preserve">i </w:t>
            </w:r>
            <w:r>
              <w:rPr>
                <w:b/>
                <w:bCs/>
              </w:rPr>
              <w:t>calendari):</w:t>
            </w:r>
          </w:p>
          <w:p w14:paraId="6D000341" w14:textId="77777777" w:rsidR="001045FB" w:rsidRDefault="001045FB" w:rsidP="000E291B">
            <w:pPr>
              <w:spacing w:line="240" w:lineRule="auto"/>
              <w:jc w:val="both"/>
              <w:rPr>
                <w:color w:val="1D2125"/>
                <w:sz w:val="21"/>
                <w:szCs w:val="21"/>
              </w:rPr>
            </w:pPr>
          </w:p>
          <w:p w14:paraId="158D5D8C" w14:textId="31D7DB60" w:rsidR="00C076C6" w:rsidRPr="00C076C6" w:rsidRDefault="00C076C6" w:rsidP="00C076C6">
            <w:pPr>
              <w:widowControl w:val="0"/>
              <w:autoSpaceDE w:val="0"/>
              <w:autoSpaceDN w:val="0"/>
              <w:spacing w:after="0"/>
              <w:ind w:left="0"/>
              <w:jc w:val="both"/>
              <w:rPr>
                <w:szCs w:val="24"/>
              </w:rPr>
            </w:pPr>
            <w:r w:rsidRPr="00C076C6">
              <w:rPr>
                <w:szCs w:val="24"/>
              </w:rPr>
              <w:t>- giovedì 11 aprile dalle 16.45 alle 18.45</w:t>
            </w:r>
          </w:p>
          <w:p w14:paraId="6B4A90BC" w14:textId="77777777" w:rsidR="00C076C6" w:rsidRPr="00C076C6" w:rsidRDefault="00C076C6" w:rsidP="00C076C6">
            <w:pPr>
              <w:widowControl w:val="0"/>
              <w:autoSpaceDE w:val="0"/>
              <w:autoSpaceDN w:val="0"/>
              <w:spacing w:after="0"/>
              <w:ind w:left="0"/>
              <w:jc w:val="both"/>
              <w:rPr>
                <w:szCs w:val="24"/>
              </w:rPr>
            </w:pPr>
            <w:r w:rsidRPr="00C076C6">
              <w:rPr>
                <w:szCs w:val="24"/>
              </w:rPr>
              <w:t>- giovedì 18 aprile dalle 16.45 alle 18.45</w:t>
            </w:r>
          </w:p>
          <w:p w14:paraId="269F6413" w14:textId="77777777" w:rsidR="00C076C6" w:rsidRPr="00C076C6" w:rsidRDefault="00C076C6" w:rsidP="00C076C6">
            <w:pPr>
              <w:widowControl w:val="0"/>
              <w:autoSpaceDE w:val="0"/>
              <w:autoSpaceDN w:val="0"/>
              <w:spacing w:after="0"/>
              <w:ind w:left="0"/>
              <w:jc w:val="both"/>
              <w:rPr>
                <w:szCs w:val="24"/>
              </w:rPr>
            </w:pPr>
            <w:r w:rsidRPr="00C076C6">
              <w:rPr>
                <w:szCs w:val="24"/>
              </w:rPr>
              <w:t>- giovedì 2 maggio dalle 16.45 alle 18.45</w:t>
            </w:r>
          </w:p>
          <w:p w14:paraId="4BCEF668" w14:textId="77777777" w:rsidR="00C076C6" w:rsidRPr="00C076C6" w:rsidRDefault="00C076C6" w:rsidP="00C076C6">
            <w:pPr>
              <w:widowControl w:val="0"/>
              <w:autoSpaceDE w:val="0"/>
              <w:autoSpaceDN w:val="0"/>
              <w:spacing w:after="0"/>
              <w:ind w:left="0"/>
              <w:jc w:val="both"/>
              <w:rPr>
                <w:szCs w:val="24"/>
              </w:rPr>
            </w:pPr>
            <w:r w:rsidRPr="00C076C6">
              <w:rPr>
                <w:szCs w:val="24"/>
              </w:rPr>
              <w:t>- giovedì 9 maggio dalle 16.45 alle 18.45</w:t>
            </w:r>
          </w:p>
          <w:p w14:paraId="5DCFD4E3" w14:textId="77777777" w:rsidR="00C076C6" w:rsidRPr="00C076C6" w:rsidRDefault="00C076C6" w:rsidP="00C076C6">
            <w:pPr>
              <w:widowControl w:val="0"/>
              <w:autoSpaceDE w:val="0"/>
              <w:autoSpaceDN w:val="0"/>
              <w:spacing w:after="0"/>
              <w:ind w:left="0"/>
              <w:jc w:val="both"/>
              <w:rPr>
                <w:szCs w:val="24"/>
              </w:rPr>
            </w:pPr>
            <w:r w:rsidRPr="00C076C6">
              <w:rPr>
                <w:szCs w:val="24"/>
              </w:rPr>
              <w:t>- giovedì 16 maggio dalle 16.45 alle 18.45</w:t>
            </w:r>
          </w:p>
          <w:p w14:paraId="0926F1E5" w14:textId="77777777" w:rsidR="00C076C6" w:rsidRPr="00C076C6" w:rsidRDefault="00C076C6" w:rsidP="00C076C6">
            <w:pPr>
              <w:widowControl w:val="0"/>
              <w:autoSpaceDE w:val="0"/>
              <w:autoSpaceDN w:val="0"/>
              <w:spacing w:after="0"/>
              <w:ind w:left="0"/>
              <w:jc w:val="both"/>
              <w:rPr>
                <w:szCs w:val="24"/>
              </w:rPr>
            </w:pPr>
            <w:r w:rsidRPr="00C076C6">
              <w:rPr>
                <w:szCs w:val="24"/>
              </w:rPr>
              <w:t>- giovedì 23 maggio dalle 16.45 alle 18.45</w:t>
            </w:r>
          </w:p>
          <w:p w14:paraId="26238E32" w14:textId="77777777" w:rsidR="00202440" w:rsidRDefault="00202440" w:rsidP="000E291B">
            <w:pPr>
              <w:spacing w:line="240" w:lineRule="auto"/>
              <w:jc w:val="both"/>
              <w:rPr>
                <w:color w:val="1D2125"/>
                <w:sz w:val="21"/>
                <w:szCs w:val="21"/>
              </w:rPr>
            </w:pPr>
          </w:p>
          <w:p w14:paraId="3D12D98C" w14:textId="77777777" w:rsidR="00202440" w:rsidRDefault="00202440" w:rsidP="000E291B">
            <w:pPr>
              <w:spacing w:line="240" w:lineRule="auto"/>
              <w:jc w:val="both"/>
              <w:rPr>
                <w:color w:val="1D2125"/>
                <w:sz w:val="21"/>
                <w:szCs w:val="21"/>
              </w:rPr>
            </w:pPr>
          </w:p>
          <w:p w14:paraId="1730B158" w14:textId="77777777" w:rsidR="00202440" w:rsidRDefault="00202440" w:rsidP="000E291B">
            <w:pPr>
              <w:spacing w:line="240" w:lineRule="auto"/>
              <w:jc w:val="both"/>
              <w:rPr>
                <w:color w:val="1D2125"/>
                <w:sz w:val="21"/>
                <w:szCs w:val="21"/>
              </w:rPr>
            </w:pPr>
          </w:p>
          <w:p w14:paraId="42103C82" w14:textId="77777777" w:rsidR="00202440" w:rsidRDefault="00202440" w:rsidP="000E291B">
            <w:pPr>
              <w:spacing w:line="240" w:lineRule="auto"/>
              <w:jc w:val="both"/>
              <w:rPr>
                <w:color w:val="1D2125"/>
                <w:sz w:val="21"/>
                <w:szCs w:val="21"/>
              </w:rPr>
            </w:pPr>
          </w:p>
          <w:p w14:paraId="03EE2245" w14:textId="77777777" w:rsidR="00202440" w:rsidRDefault="00202440" w:rsidP="000E291B">
            <w:pPr>
              <w:spacing w:line="240" w:lineRule="auto"/>
              <w:jc w:val="both"/>
              <w:rPr>
                <w:color w:val="1D2125"/>
                <w:sz w:val="21"/>
                <w:szCs w:val="21"/>
              </w:rPr>
            </w:pPr>
          </w:p>
          <w:p w14:paraId="61A558C7" w14:textId="77777777" w:rsidR="00202440" w:rsidRDefault="00202440" w:rsidP="000E291B">
            <w:pPr>
              <w:spacing w:line="240" w:lineRule="auto"/>
              <w:jc w:val="both"/>
              <w:rPr>
                <w:color w:val="1D2125"/>
                <w:sz w:val="21"/>
                <w:szCs w:val="21"/>
              </w:rPr>
            </w:pPr>
          </w:p>
          <w:p w14:paraId="1F4BAE79" w14:textId="77777777" w:rsidR="00202440" w:rsidRDefault="00202440" w:rsidP="000E291B">
            <w:pPr>
              <w:spacing w:line="240" w:lineRule="auto"/>
              <w:jc w:val="both"/>
            </w:pPr>
          </w:p>
        </w:tc>
      </w:tr>
      <w:tr w:rsidR="001045FB" w14:paraId="1B27F193" w14:textId="77777777" w:rsidTr="000E291B">
        <w:tc>
          <w:tcPr>
            <w:tcW w:w="1034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1B89A7B" w14:textId="77777777" w:rsidR="001045FB" w:rsidRPr="00202440" w:rsidRDefault="00202440" w:rsidP="00202440">
            <w:pPr>
              <w:rPr>
                <w:b/>
                <w:bCs/>
              </w:rPr>
            </w:pPr>
            <w:r w:rsidRPr="00202440">
              <w:rPr>
                <w:b/>
                <w:bCs/>
              </w:rPr>
              <w:lastRenderedPageBreak/>
              <w:t>Altro</w:t>
            </w:r>
          </w:p>
          <w:p w14:paraId="320B3C3F" w14:textId="77777777" w:rsidR="00202440" w:rsidRPr="00202440" w:rsidRDefault="00202440" w:rsidP="00202440">
            <w:pPr>
              <w:rPr>
                <w:b/>
                <w:bCs/>
              </w:rPr>
            </w:pPr>
          </w:p>
          <w:p w14:paraId="74131560" w14:textId="77777777" w:rsidR="001045FB" w:rsidRPr="00202440" w:rsidRDefault="001045FB" w:rsidP="00202440">
            <w:pPr>
              <w:rPr>
                <w:b/>
                <w:bCs/>
              </w:rPr>
            </w:pPr>
          </w:p>
        </w:tc>
      </w:tr>
    </w:tbl>
    <w:p w14:paraId="666B44E1" w14:textId="77777777" w:rsidR="001045FB" w:rsidRDefault="001045FB" w:rsidP="001045FB"/>
    <w:p w14:paraId="3C3E5995" w14:textId="77777777" w:rsidR="004B383F" w:rsidRDefault="004B383F" w:rsidP="001045FB">
      <w:pPr>
        <w:widowControl w:val="0"/>
        <w:tabs>
          <w:tab w:val="left" w:pos="6480"/>
        </w:tabs>
        <w:autoSpaceDE w:val="0"/>
        <w:autoSpaceDN w:val="0"/>
        <w:adjustRightInd w:val="0"/>
        <w:ind w:left="124"/>
        <w:jc w:val="both"/>
        <w:rPr>
          <w:sz w:val="22"/>
        </w:rPr>
      </w:pPr>
    </w:p>
    <w:sectPr w:rsidR="004B383F" w:rsidSect="00C43194">
      <w:headerReference w:type="default" r:id="rId10"/>
      <w:footerReference w:type="default" r:id="rId11"/>
      <w:pgSz w:w="11906" w:h="16838"/>
      <w:pgMar w:top="2410" w:right="1134" w:bottom="1134" w:left="1134" w:header="567"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49BB0" w14:textId="77777777" w:rsidR="00C43194" w:rsidRDefault="00C43194" w:rsidP="00522EE3">
      <w:pPr>
        <w:spacing w:after="0" w:line="240" w:lineRule="auto"/>
      </w:pPr>
      <w:r>
        <w:separator/>
      </w:r>
    </w:p>
  </w:endnote>
  <w:endnote w:type="continuationSeparator" w:id="0">
    <w:p w14:paraId="3D22D008" w14:textId="77777777" w:rsidR="00C43194" w:rsidRDefault="00C43194" w:rsidP="00522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Fan Heiti Std B">
    <w:panose1 w:val="00000000000000000000"/>
    <w:charset w:val="80"/>
    <w:family w:val="swiss"/>
    <w:notTrueType/>
    <w:pitch w:val="variable"/>
    <w:sig w:usb0="00000203" w:usb1="1A0F1900" w:usb2="00000016" w:usb3="00000000" w:csb0="00120005"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FA14" w14:textId="77777777" w:rsidR="001D022D" w:rsidRDefault="00D34987" w:rsidP="00D34987">
    <w:pPr>
      <w:jc w:val="center"/>
      <w:rPr>
        <w:i/>
        <w:iCs/>
        <w:noProof/>
        <w:color w:val="333333"/>
        <w:shd w:val="clear" w:color="auto" w:fill="FFFFFF"/>
      </w:rPr>
    </w:pPr>
    <w:r>
      <w:rPr>
        <w:i/>
        <w:iCs/>
        <w:noProof/>
        <w:color w:val="333333"/>
        <w:shd w:val="clear" w:color="auto" w:fill="FFFFFF"/>
      </w:rPr>
      <w:t>_______________________________________________________________________________________</w:t>
    </w:r>
    <w:r>
      <w:rPr>
        <w:noProof/>
        <w:color w:val="333333"/>
        <w:sz w:val="16"/>
        <w:szCs w:val="16"/>
        <w:shd w:val="clear" w:color="auto" w:fill="FFFFFF"/>
        <w:lang w:bidi="ar-SA"/>
      </w:rPr>
      <w:drawing>
        <wp:inline distT="0" distB="0" distL="0" distR="0" wp14:anchorId="58DF8757" wp14:editId="1257EAED">
          <wp:extent cx="2842054" cy="432374"/>
          <wp:effectExtent l="0" t="0" r="0" b="635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5832" cy="432949"/>
                  </a:xfrm>
                  <a:prstGeom prst="rect">
                    <a:avLst/>
                  </a:prstGeom>
                  <a:noFill/>
                  <a:ln>
                    <a:noFill/>
                  </a:ln>
                </pic:spPr>
              </pic:pic>
            </a:graphicData>
          </a:graphic>
        </wp:inline>
      </w:drawing>
    </w:r>
    <w:r>
      <w:rPr>
        <w:noProof/>
        <w:color w:val="333333"/>
        <w:sz w:val="16"/>
        <w:szCs w:val="16"/>
        <w:shd w:val="clear" w:color="auto" w:fill="FFFFFF"/>
        <w:lang w:bidi="ar-SA"/>
      </w:rPr>
      <w:drawing>
        <wp:inline distT="0" distB="0" distL="0" distR="0" wp14:anchorId="51DC432A" wp14:editId="0A097D86">
          <wp:extent cx="3098598" cy="396966"/>
          <wp:effectExtent l="0" t="0" r="6985" b="317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69032" cy="444423"/>
                  </a:xfrm>
                  <a:prstGeom prst="rect">
                    <a:avLst/>
                  </a:prstGeom>
                  <a:noFill/>
                  <a:ln>
                    <a:noFill/>
                  </a:ln>
                </pic:spPr>
              </pic:pic>
            </a:graphicData>
          </a:graphic>
        </wp:inline>
      </w:drawing>
    </w:r>
    <w:r>
      <w:rPr>
        <w:noProof/>
        <w:color w:val="333333"/>
        <w:sz w:val="16"/>
        <w:szCs w:val="16"/>
        <w:shd w:val="clear" w:color="auto" w:fill="FFFFFF"/>
      </w:rPr>
      <w:br/>
    </w:r>
    <w:r w:rsidRPr="00227B10">
      <w:rPr>
        <w:i/>
        <w:iCs/>
        <w:noProof/>
        <w:color w:val="333333"/>
        <w:shd w:val="clear" w:color="auto" w:fill="FFFFFF"/>
      </w:rPr>
      <w:t xml:space="preserve">POLO NAZIONALE FORMAZIONE PERSONALE DELLA SCUOLA  </w:t>
    </w:r>
  </w:p>
  <w:p w14:paraId="55E6B080" w14:textId="77777777" w:rsidR="00D34987" w:rsidRPr="00227B10" w:rsidRDefault="00D34987" w:rsidP="00D34987">
    <w:pPr>
      <w:jc w:val="center"/>
      <w:rPr>
        <w:noProof/>
        <w:color w:val="333333"/>
        <w:shd w:val="clear" w:color="auto" w:fill="FFFFFF"/>
      </w:rPr>
    </w:pPr>
    <w:r w:rsidRPr="00227B10">
      <w:rPr>
        <w:i/>
        <w:iCs/>
        <w:noProof/>
        <w:color w:val="333333"/>
        <w:shd w:val="clear" w:color="auto" w:fill="FFFFFF"/>
      </w:rPr>
      <w:t>ALLA  TRANSIZIONE DIGITALE</w:t>
    </w:r>
  </w:p>
  <w:p w14:paraId="0E0DF32C" w14:textId="77777777" w:rsidR="00D34987" w:rsidRDefault="00D34987">
    <w:pPr>
      <w:pStyle w:val="Pidipagina"/>
    </w:pPr>
  </w:p>
  <w:p w14:paraId="48369C33" w14:textId="77777777" w:rsidR="00D34987" w:rsidRDefault="00D349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97A86" w14:textId="77777777" w:rsidR="00C43194" w:rsidRDefault="00C43194" w:rsidP="00522EE3">
      <w:pPr>
        <w:spacing w:after="0" w:line="240" w:lineRule="auto"/>
      </w:pPr>
      <w:r>
        <w:separator/>
      </w:r>
    </w:p>
  </w:footnote>
  <w:footnote w:type="continuationSeparator" w:id="0">
    <w:p w14:paraId="356EB248" w14:textId="77777777" w:rsidR="00C43194" w:rsidRDefault="00C43194" w:rsidP="00522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4CC42" w14:textId="77777777" w:rsidR="001640AC" w:rsidRPr="00117B73" w:rsidRDefault="00197CA6" w:rsidP="001640AC">
    <w:pPr>
      <w:pStyle w:val="Intestazione"/>
      <w:tabs>
        <w:tab w:val="clear" w:pos="4819"/>
      </w:tabs>
      <w:spacing w:before="360" w:after="120"/>
      <w:ind w:left="993"/>
      <w:rPr>
        <w:rFonts w:ascii="Arial" w:eastAsia="Adobe Fan Heiti Std B" w:hAnsi="Arial" w:cs="Arial"/>
        <w:i/>
        <w:sz w:val="32"/>
        <w:szCs w:val="40"/>
      </w:rPr>
    </w:pPr>
    <w:bookmarkStart w:id="0" w:name="_Hlk29631461"/>
    <w:bookmarkStart w:id="1" w:name="_Hlk29631462"/>
    <w:r>
      <w:rPr>
        <w:noProof/>
        <w:lang w:bidi="ar-SA"/>
      </w:rPr>
      <w:drawing>
        <wp:anchor distT="0" distB="0" distL="114300" distR="114300" simplePos="0" relativeHeight="251661312" behindDoc="0" locked="0" layoutInCell="1" allowOverlap="1" wp14:anchorId="4DAD0257" wp14:editId="013F98E1">
          <wp:simplePos x="0" y="0"/>
          <wp:positionH relativeFrom="column">
            <wp:posOffset>4490085</wp:posOffset>
          </wp:positionH>
          <wp:positionV relativeFrom="paragraph">
            <wp:posOffset>516255</wp:posOffset>
          </wp:positionV>
          <wp:extent cx="523942" cy="520065"/>
          <wp:effectExtent l="0" t="0" r="952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lobe_9001_1.jpg"/>
                  <pic:cNvPicPr/>
                </pic:nvPicPr>
                <pic:blipFill>
                  <a:blip r:embed="rId1">
                    <a:extLst>
                      <a:ext uri="{28A0092B-C50C-407E-A947-70E740481C1C}">
                        <a14:useLocalDpi xmlns:a14="http://schemas.microsoft.com/office/drawing/2010/main" val="0"/>
                      </a:ext>
                    </a:extLst>
                  </a:blip>
                  <a:stretch>
                    <a:fillRect/>
                  </a:stretch>
                </pic:blipFill>
                <pic:spPr>
                  <a:xfrm>
                    <a:off x="0" y="0"/>
                    <a:ext cx="523942" cy="520065"/>
                  </a:xfrm>
                  <a:prstGeom prst="rect">
                    <a:avLst/>
                  </a:prstGeom>
                </pic:spPr>
              </pic:pic>
            </a:graphicData>
          </a:graphic>
          <wp14:sizeRelH relativeFrom="margin">
            <wp14:pctWidth>0</wp14:pctWidth>
          </wp14:sizeRelH>
          <wp14:sizeRelV relativeFrom="margin">
            <wp14:pctHeight>0</wp14:pctHeight>
          </wp14:sizeRelV>
        </wp:anchor>
      </w:drawing>
    </w:r>
    <w:r w:rsidR="001640AC">
      <w:rPr>
        <w:noProof/>
        <w:lang w:bidi="ar-SA"/>
      </w:rPr>
      <w:drawing>
        <wp:anchor distT="0" distB="0" distL="114300" distR="114300" simplePos="0" relativeHeight="251664384" behindDoc="0" locked="0" layoutInCell="1" allowOverlap="1" wp14:anchorId="7FD897F9" wp14:editId="334B1A0E">
          <wp:simplePos x="0" y="0"/>
          <wp:positionH relativeFrom="column">
            <wp:posOffset>5207571</wp:posOffset>
          </wp:positionH>
          <wp:positionV relativeFrom="paragraph">
            <wp:posOffset>635</wp:posOffset>
          </wp:positionV>
          <wp:extent cx="937953" cy="1021976"/>
          <wp:effectExtent l="0" t="0" r="0" b="6985"/>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7953" cy="1021976"/>
                  </a:xfrm>
                  <a:prstGeom prst="rect">
                    <a:avLst/>
                  </a:prstGeom>
                  <a:noFill/>
                </pic:spPr>
              </pic:pic>
            </a:graphicData>
          </a:graphic>
          <wp14:sizeRelH relativeFrom="margin">
            <wp14:pctWidth>0</wp14:pctWidth>
          </wp14:sizeRelH>
          <wp14:sizeRelV relativeFrom="margin">
            <wp14:pctHeight>0</wp14:pctHeight>
          </wp14:sizeRelV>
        </wp:anchor>
      </w:drawing>
    </w:r>
    <w:r w:rsidR="001640AC">
      <w:rPr>
        <w:noProof/>
        <w:lang w:bidi="ar-SA"/>
      </w:rPr>
      <w:drawing>
        <wp:anchor distT="0" distB="0" distL="114300" distR="114300" simplePos="0" relativeHeight="251663360" behindDoc="0" locked="0" layoutInCell="1" allowOverlap="1" wp14:anchorId="63334DFF" wp14:editId="42441158">
          <wp:simplePos x="0" y="0"/>
          <wp:positionH relativeFrom="margin">
            <wp:posOffset>3573449</wp:posOffset>
          </wp:positionH>
          <wp:positionV relativeFrom="paragraph">
            <wp:posOffset>538894</wp:posOffset>
          </wp:positionV>
          <wp:extent cx="719455" cy="205105"/>
          <wp:effectExtent l="0" t="0" r="4445" b="444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ella unesco.JPG"/>
                  <pic:cNvPicPr/>
                </pic:nvPicPr>
                <pic:blipFill>
                  <a:blip r:embed="rId3">
                    <a:extLst>
                      <a:ext uri="{28A0092B-C50C-407E-A947-70E740481C1C}">
                        <a14:useLocalDpi xmlns:a14="http://schemas.microsoft.com/office/drawing/2010/main" val="0"/>
                      </a:ext>
                    </a:extLst>
                  </a:blip>
                  <a:stretch>
                    <a:fillRect/>
                  </a:stretch>
                </pic:blipFill>
                <pic:spPr>
                  <a:xfrm>
                    <a:off x="0" y="0"/>
                    <a:ext cx="719455" cy="205105"/>
                  </a:xfrm>
                  <a:prstGeom prst="rect">
                    <a:avLst/>
                  </a:prstGeom>
                </pic:spPr>
              </pic:pic>
            </a:graphicData>
          </a:graphic>
          <wp14:sizeRelH relativeFrom="margin">
            <wp14:pctWidth>0</wp14:pctWidth>
          </wp14:sizeRelH>
          <wp14:sizeRelV relativeFrom="margin">
            <wp14:pctHeight>0</wp14:pctHeight>
          </wp14:sizeRelV>
        </wp:anchor>
      </w:drawing>
    </w:r>
    <w:r w:rsidR="001640AC">
      <w:rPr>
        <w:rFonts w:ascii="Arial" w:hAnsi="Arial" w:cs="Arial"/>
        <w:i/>
        <w:noProof/>
        <w:sz w:val="32"/>
        <w:szCs w:val="40"/>
        <w:lang w:bidi="ar-SA"/>
      </w:rPr>
      <w:drawing>
        <wp:anchor distT="0" distB="0" distL="114300" distR="114300" simplePos="0" relativeHeight="251660288" behindDoc="0" locked="0" layoutInCell="1" allowOverlap="1" wp14:anchorId="485A316A" wp14:editId="47267E2F">
          <wp:simplePos x="0" y="0"/>
          <wp:positionH relativeFrom="column">
            <wp:posOffset>-43815</wp:posOffset>
          </wp:positionH>
          <wp:positionV relativeFrom="paragraph">
            <wp:posOffset>83185</wp:posOffset>
          </wp:positionV>
          <wp:extent cx="583200" cy="658800"/>
          <wp:effectExtent l="0" t="0" r="7620" b="8255"/>
          <wp:wrapSquare wrapText="bothSides"/>
          <wp:docPr id="8" name="Immagine 3" descr="C:\Users\Sandro\Pictures\Logo Repubbl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ndro\Pictures\Logo Repubblica.jpg"/>
                  <pic:cNvPicPr>
                    <a:picLocks noChangeAspect="1" noChangeArrowheads="1"/>
                  </pic:cNvPicPr>
                </pic:nvPicPr>
                <pic:blipFill>
                  <a:blip r:embed="rId4">
                    <a:grayscl/>
                  </a:blip>
                  <a:stretch>
                    <a:fillRect/>
                  </a:stretch>
                </pic:blipFill>
                <pic:spPr bwMode="auto">
                  <a:xfrm>
                    <a:off x="0" y="0"/>
                    <a:ext cx="583200" cy="65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640AC">
      <w:rPr>
        <w:rFonts w:ascii="Arial" w:hAnsi="Arial" w:cs="Arial"/>
        <w:i/>
        <w:noProof/>
        <w:sz w:val="32"/>
        <w:szCs w:val="40"/>
        <w:lang w:bidi="ar-SA"/>
      </w:rPr>
      <mc:AlternateContent>
        <mc:Choice Requires="wps">
          <w:drawing>
            <wp:anchor distT="0" distB="0" distL="114300" distR="114300" simplePos="0" relativeHeight="251659264" behindDoc="0" locked="0" layoutInCell="0" allowOverlap="1" wp14:anchorId="2AC3A046" wp14:editId="2DE8770C">
              <wp:simplePos x="0" y="0"/>
              <wp:positionH relativeFrom="column">
                <wp:posOffset>537210</wp:posOffset>
              </wp:positionH>
              <wp:positionV relativeFrom="paragraph">
                <wp:posOffset>450215</wp:posOffset>
              </wp:positionV>
              <wp:extent cx="1162050" cy="250190"/>
              <wp:effectExtent l="3810" t="2540" r="0" b="4445"/>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13A4C" w14:textId="77777777" w:rsidR="001640AC" w:rsidRPr="000D550C" w:rsidRDefault="001640AC" w:rsidP="001640AC">
                          <w:pPr>
                            <w:tabs>
                              <w:tab w:val="right" w:pos="2977"/>
                              <w:tab w:val="left" w:pos="3261"/>
                            </w:tabs>
                            <w:rPr>
                              <w:rFonts w:ascii="Arial" w:hAnsi="Arial" w:cs="Arial"/>
                              <w:sz w:val="20"/>
                              <w:szCs w:val="20"/>
                            </w:rPr>
                          </w:pPr>
                          <w:r w:rsidRPr="000D550C">
                            <w:rPr>
                              <w:rFonts w:ascii="Arial" w:hAnsi="Arial" w:cs="Arial"/>
                              <w:b/>
                              <w:sz w:val="20"/>
                              <w:szCs w:val="20"/>
                            </w:rPr>
                            <w:t>13900 BIELLA</w:t>
                          </w:r>
                        </w:p>
                        <w:p w14:paraId="7AC64D6C" w14:textId="77777777" w:rsidR="001640AC" w:rsidRDefault="001640AC" w:rsidP="001640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3A046" id="_x0000_t202" coordsize="21600,21600" o:spt="202" path="m,l,21600r21600,l21600,xe">
              <v:stroke joinstyle="miter"/>
              <v:path gradientshapeok="t" o:connecttype="rect"/>
            </v:shapetype>
            <v:shape id="Text Box 47" o:spid="_x0000_s1026" type="#_x0000_t202" style="position:absolute;left:0;text-align:left;margin-left:42.3pt;margin-top:35.45pt;width:91.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" o:allowincell="f" stroked="f">
              <v:textbox>
                <w:txbxContent>
                  <w:p w14:paraId="29213A4C" w14:textId="77777777" w:rsidR="001640AC" w:rsidRPr="000D550C" w:rsidRDefault="001640AC" w:rsidP="001640AC">
                    <w:pPr>
                      <w:tabs>
                        <w:tab w:val="right" w:pos="2977"/>
                        <w:tab w:val="left" w:pos="3261"/>
                      </w:tabs>
                      <w:rPr>
                        <w:rFonts w:ascii="Arial" w:hAnsi="Arial" w:cs="Arial"/>
                        <w:sz w:val="20"/>
                        <w:szCs w:val="20"/>
                      </w:rPr>
                    </w:pPr>
                    <w:r w:rsidRPr="000D550C">
                      <w:rPr>
                        <w:rFonts w:ascii="Arial" w:hAnsi="Arial" w:cs="Arial"/>
                        <w:b/>
                        <w:sz w:val="20"/>
                        <w:szCs w:val="20"/>
                      </w:rPr>
                      <w:t>13900 BIELLA</w:t>
                    </w:r>
                  </w:p>
                  <w:p w14:paraId="7AC64D6C" w14:textId="77777777" w:rsidR="001640AC" w:rsidRDefault="001640AC" w:rsidP="001640AC"/>
                </w:txbxContent>
              </v:textbox>
            </v:shape>
          </w:pict>
        </mc:Fallback>
      </mc:AlternateContent>
    </w:r>
    <w:r w:rsidRPr="00197CA6">
      <w:rPr>
        <w:rFonts w:ascii="Arial" w:eastAsia="Adobe Gothic Std B" w:hAnsi="Arial" w:cs="Arial"/>
        <w:b/>
        <w:i/>
        <w:sz w:val="32"/>
        <w:szCs w:val="40"/>
      </w:rPr>
      <w:t xml:space="preserve"> </w:t>
    </w:r>
    <w:r w:rsidRPr="00117B73">
      <w:rPr>
        <w:rFonts w:ascii="Arial" w:eastAsia="Adobe Gothic Std B" w:hAnsi="Arial" w:cs="Arial"/>
        <w:b/>
        <w:i/>
        <w:sz w:val="32"/>
        <w:szCs w:val="40"/>
      </w:rPr>
      <w:t xml:space="preserve">Istituto </w:t>
    </w:r>
    <w:r>
      <w:rPr>
        <w:rFonts w:ascii="Arial" w:eastAsia="Adobe Gothic Std B" w:hAnsi="Arial" w:cs="Arial"/>
        <w:b/>
        <w:i/>
        <w:sz w:val="32"/>
        <w:szCs w:val="40"/>
      </w:rPr>
      <w:t>Tecnico Industriale Statale</w:t>
    </w:r>
    <w:r w:rsidRPr="00117B73">
      <w:rPr>
        <w:rFonts w:ascii="Arial" w:eastAsia="Adobe Gothic Std B" w:hAnsi="Arial" w:cs="Arial"/>
        <w:b/>
        <w:i/>
        <w:sz w:val="32"/>
        <w:szCs w:val="40"/>
      </w:rPr>
      <w:t xml:space="preserve"> “Q. Sella</w:t>
    </w:r>
    <w:r w:rsidR="001640AC" w:rsidRPr="00117B73">
      <w:rPr>
        <w:rFonts w:ascii="Arial" w:eastAsia="Adobe Gothic Std B" w:hAnsi="Arial" w:cs="Arial"/>
        <w:b/>
        <w:i/>
        <w:sz w:val="32"/>
        <w:szCs w:val="40"/>
      </w:rPr>
      <w:t>”</w:t>
    </w:r>
    <w:r w:rsidR="001640AC" w:rsidRPr="00990A1C">
      <w:rPr>
        <w:noProof/>
      </w:rPr>
      <w:t xml:space="preserve"> </w:t>
    </w:r>
  </w:p>
  <w:p w14:paraId="796CE2F4" w14:textId="77777777" w:rsidR="001640AC" w:rsidRDefault="001640AC" w:rsidP="001640AC">
    <w:pPr>
      <w:pStyle w:val="Intestazione"/>
    </w:pPr>
  </w:p>
  <w:p w14:paraId="614BA8D1" w14:textId="77777777" w:rsidR="001640AC" w:rsidRDefault="00197CA6" w:rsidP="001640AC">
    <w:pPr>
      <w:spacing w:line="480" w:lineRule="auto"/>
      <w:rPr>
        <w:noProof/>
        <w:sz w:val="10"/>
        <w:szCs w:val="10"/>
      </w:rPr>
    </w:pPr>
    <w:r>
      <w:rPr>
        <w:rFonts w:ascii="Arial" w:hAnsi="Arial" w:cs="Arial"/>
        <w:i/>
        <w:noProof/>
        <w:sz w:val="32"/>
        <w:szCs w:val="40"/>
        <w:lang w:bidi="ar-SA"/>
      </w:rPr>
      <mc:AlternateContent>
        <mc:Choice Requires="wps">
          <w:drawing>
            <wp:anchor distT="0" distB="0" distL="114300" distR="114300" simplePos="0" relativeHeight="251662336" behindDoc="0" locked="0" layoutInCell="1" allowOverlap="1" wp14:anchorId="4A2BC420" wp14:editId="0C0FE562">
              <wp:simplePos x="0" y="0"/>
              <wp:positionH relativeFrom="column">
                <wp:posOffset>4432300</wp:posOffset>
              </wp:positionH>
              <wp:positionV relativeFrom="paragraph">
                <wp:posOffset>260985</wp:posOffset>
              </wp:positionV>
              <wp:extent cx="586105" cy="180340"/>
              <wp:effectExtent l="0" t="0" r="23495" b="10160"/>
              <wp:wrapNone/>
              <wp:docPr id="3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8034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890AA33" w14:textId="77777777" w:rsidR="001640AC" w:rsidRPr="00190FAA" w:rsidRDefault="001640AC" w:rsidP="001640AC">
                          <w:pPr>
                            <w:pStyle w:val="Intestazione"/>
                            <w:tabs>
                              <w:tab w:val="clear" w:pos="4819"/>
                              <w:tab w:val="center" w:pos="7655"/>
                            </w:tabs>
                            <w:spacing w:line="120" w:lineRule="atLeast"/>
                            <w:jc w:val="center"/>
                            <w:rPr>
                              <w:sz w:val="12"/>
                              <w:szCs w:val="20"/>
                            </w:rPr>
                          </w:pPr>
                          <w:r w:rsidRPr="00ED0C9E">
                            <w:rPr>
                              <w:sz w:val="12"/>
                              <w:szCs w:val="20"/>
                            </w:rPr>
                            <w:t>N.1167</w:t>
                          </w:r>
                          <w:r>
                            <w:rPr>
                              <w:sz w:val="12"/>
                              <w:szCs w:val="20"/>
                            </w:rPr>
                            <w:t xml:space="preserve"> QM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BC420" id="Text Box 43" o:spid="_x0000_s1027" type="#_x0000_t202" style="position:absolute;left:0;text-align:left;margin-left:349pt;margin-top:20.55pt;width:46.15pt;height:1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" filled="f" strokecolor="white [3212]">
              <v:textbox>
                <w:txbxContent>
                  <w:p w14:paraId="0890AA33" w14:textId="77777777" w:rsidR="001640AC" w:rsidRPr="00190FAA" w:rsidRDefault="001640AC" w:rsidP="001640AC">
                    <w:pPr>
                      <w:pStyle w:val="Intestazione"/>
                      <w:tabs>
                        <w:tab w:val="clear" w:pos="4819"/>
                        <w:tab w:val="center" w:pos="7655"/>
                      </w:tabs>
                      <w:spacing w:line="120" w:lineRule="atLeast"/>
                      <w:jc w:val="center"/>
                      <w:rPr>
                        <w:sz w:val="12"/>
                        <w:szCs w:val="20"/>
                      </w:rPr>
                    </w:pPr>
                    <w:r w:rsidRPr="00ED0C9E">
                      <w:rPr>
                        <w:sz w:val="12"/>
                        <w:szCs w:val="20"/>
                      </w:rPr>
                      <w:t>N.1167</w:t>
                    </w:r>
                    <w:r>
                      <w:rPr>
                        <w:sz w:val="12"/>
                        <w:szCs w:val="20"/>
                      </w:rPr>
                      <w:t xml:space="preserve"> QM</w:t>
                    </w:r>
                  </w:p>
                </w:txbxContent>
              </v:textbox>
            </v:shape>
          </w:pict>
        </mc:Fallback>
      </mc:AlternateContent>
    </w:r>
    <w:r w:rsidR="001640AC" w:rsidRPr="00491FAB">
      <w:rPr>
        <w:sz w:val="10"/>
        <w:szCs w:val="10"/>
      </w:rPr>
      <w:t xml:space="preserve">                                                    </w:t>
    </w:r>
    <w:r w:rsidR="001640AC" w:rsidRPr="00491FAB">
      <w:rPr>
        <w:noProof/>
        <w:sz w:val="10"/>
        <w:szCs w:val="10"/>
      </w:rPr>
      <w:t xml:space="preserve">                                                                                             </w:t>
    </w:r>
  </w:p>
  <w:p w14:paraId="2E9855A2" w14:textId="77777777" w:rsidR="00D34987" w:rsidRDefault="00D34987" w:rsidP="001640AC">
    <w:pPr>
      <w:spacing w:line="480" w:lineRule="auto"/>
      <w:rPr>
        <w:noProof/>
        <w:sz w:val="10"/>
        <w:szCs w:val="10"/>
      </w:rPr>
    </w:pPr>
  </w:p>
  <w:p w14:paraId="2519FD6C" w14:textId="77777777" w:rsidR="00D34987" w:rsidRPr="00491FAB" w:rsidRDefault="00D34987" w:rsidP="001640AC">
    <w:pPr>
      <w:spacing w:line="480" w:lineRule="auto"/>
      <w:rPr>
        <w:noProof/>
        <w:sz w:val="10"/>
        <w:szCs w:val="10"/>
      </w:rP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493"/>
    <w:multiLevelType w:val="hybridMultilevel"/>
    <w:tmpl w:val="54DE45E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2144CE"/>
    <w:multiLevelType w:val="hybridMultilevel"/>
    <w:tmpl w:val="D10A0A0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D13B5B"/>
    <w:multiLevelType w:val="hybridMultilevel"/>
    <w:tmpl w:val="511AD3F8"/>
    <w:lvl w:ilvl="0" w:tplc="04100003">
      <w:start w:val="1"/>
      <w:numFmt w:val="bullet"/>
      <w:lvlText w:val="o"/>
      <w:lvlJc w:val="left"/>
      <w:pPr>
        <w:ind w:left="844" w:hanging="360"/>
      </w:pPr>
      <w:rPr>
        <w:rFonts w:ascii="Courier New" w:hAnsi="Courier New" w:cs="Courier New" w:hint="default"/>
      </w:rPr>
    </w:lvl>
    <w:lvl w:ilvl="1" w:tplc="04100003" w:tentative="1">
      <w:start w:val="1"/>
      <w:numFmt w:val="bullet"/>
      <w:lvlText w:val="o"/>
      <w:lvlJc w:val="left"/>
      <w:pPr>
        <w:ind w:left="1564" w:hanging="360"/>
      </w:pPr>
      <w:rPr>
        <w:rFonts w:ascii="Courier New" w:hAnsi="Courier New" w:cs="Courier New" w:hint="default"/>
      </w:rPr>
    </w:lvl>
    <w:lvl w:ilvl="2" w:tplc="04100005" w:tentative="1">
      <w:start w:val="1"/>
      <w:numFmt w:val="bullet"/>
      <w:lvlText w:val=""/>
      <w:lvlJc w:val="left"/>
      <w:pPr>
        <w:ind w:left="2284" w:hanging="360"/>
      </w:pPr>
      <w:rPr>
        <w:rFonts w:ascii="Wingdings" w:hAnsi="Wingdings" w:hint="default"/>
      </w:rPr>
    </w:lvl>
    <w:lvl w:ilvl="3" w:tplc="04100001" w:tentative="1">
      <w:start w:val="1"/>
      <w:numFmt w:val="bullet"/>
      <w:lvlText w:val=""/>
      <w:lvlJc w:val="left"/>
      <w:pPr>
        <w:ind w:left="3004" w:hanging="360"/>
      </w:pPr>
      <w:rPr>
        <w:rFonts w:ascii="Symbol" w:hAnsi="Symbol" w:hint="default"/>
      </w:rPr>
    </w:lvl>
    <w:lvl w:ilvl="4" w:tplc="04100003" w:tentative="1">
      <w:start w:val="1"/>
      <w:numFmt w:val="bullet"/>
      <w:lvlText w:val="o"/>
      <w:lvlJc w:val="left"/>
      <w:pPr>
        <w:ind w:left="3724" w:hanging="360"/>
      </w:pPr>
      <w:rPr>
        <w:rFonts w:ascii="Courier New" w:hAnsi="Courier New" w:cs="Courier New" w:hint="default"/>
      </w:rPr>
    </w:lvl>
    <w:lvl w:ilvl="5" w:tplc="04100005" w:tentative="1">
      <w:start w:val="1"/>
      <w:numFmt w:val="bullet"/>
      <w:lvlText w:val=""/>
      <w:lvlJc w:val="left"/>
      <w:pPr>
        <w:ind w:left="4444" w:hanging="360"/>
      </w:pPr>
      <w:rPr>
        <w:rFonts w:ascii="Wingdings" w:hAnsi="Wingdings" w:hint="default"/>
      </w:rPr>
    </w:lvl>
    <w:lvl w:ilvl="6" w:tplc="04100001" w:tentative="1">
      <w:start w:val="1"/>
      <w:numFmt w:val="bullet"/>
      <w:lvlText w:val=""/>
      <w:lvlJc w:val="left"/>
      <w:pPr>
        <w:ind w:left="5164" w:hanging="360"/>
      </w:pPr>
      <w:rPr>
        <w:rFonts w:ascii="Symbol" w:hAnsi="Symbol" w:hint="default"/>
      </w:rPr>
    </w:lvl>
    <w:lvl w:ilvl="7" w:tplc="04100003" w:tentative="1">
      <w:start w:val="1"/>
      <w:numFmt w:val="bullet"/>
      <w:lvlText w:val="o"/>
      <w:lvlJc w:val="left"/>
      <w:pPr>
        <w:ind w:left="5884" w:hanging="360"/>
      </w:pPr>
      <w:rPr>
        <w:rFonts w:ascii="Courier New" w:hAnsi="Courier New" w:cs="Courier New" w:hint="default"/>
      </w:rPr>
    </w:lvl>
    <w:lvl w:ilvl="8" w:tplc="04100005" w:tentative="1">
      <w:start w:val="1"/>
      <w:numFmt w:val="bullet"/>
      <w:lvlText w:val=""/>
      <w:lvlJc w:val="left"/>
      <w:pPr>
        <w:ind w:left="6604" w:hanging="360"/>
      </w:pPr>
      <w:rPr>
        <w:rFonts w:ascii="Wingdings" w:hAnsi="Wingdings" w:hint="default"/>
      </w:rPr>
    </w:lvl>
  </w:abstractNum>
  <w:abstractNum w:abstractNumId="3" w15:restartNumberingAfterBreak="0">
    <w:nsid w:val="16EA456E"/>
    <w:multiLevelType w:val="hybridMultilevel"/>
    <w:tmpl w:val="61CEAD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8157AC5"/>
    <w:multiLevelType w:val="hybridMultilevel"/>
    <w:tmpl w:val="6B8091D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9B50E1"/>
    <w:multiLevelType w:val="hybridMultilevel"/>
    <w:tmpl w:val="02781C08"/>
    <w:lvl w:ilvl="0" w:tplc="04100001">
      <w:start w:val="1"/>
      <w:numFmt w:val="bullet"/>
      <w:lvlText w:val=""/>
      <w:lvlJc w:val="left"/>
      <w:pPr>
        <w:ind w:left="839" w:hanging="360"/>
      </w:pPr>
      <w:rPr>
        <w:rFonts w:ascii="Symbol" w:hAnsi="Symbol" w:hint="default"/>
      </w:rPr>
    </w:lvl>
    <w:lvl w:ilvl="1" w:tplc="04100003" w:tentative="1">
      <w:start w:val="1"/>
      <w:numFmt w:val="bullet"/>
      <w:lvlText w:val="o"/>
      <w:lvlJc w:val="left"/>
      <w:pPr>
        <w:ind w:left="1559" w:hanging="360"/>
      </w:pPr>
      <w:rPr>
        <w:rFonts w:ascii="Courier New" w:hAnsi="Courier New" w:cs="Courier New" w:hint="default"/>
      </w:rPr>
    </w:lvl>
    <w:lvl w:ilvl="2" w:tplc="04100005" w:tentative="1">
      <w:start w:val="1"/>
      <w:numFmt w:val="bullet"/>
      <w:lvlText w:val=""/>
      <w:lvlJc w:val="left"/>
      <w:pPr>
        <w:ind w:left="2279" w:hanging="360"/>
      </w:pPr>
      <w:rPr>
        <w:rFonts w:ascii="Wingdings" w:hAnsi="Wingdings" w:hint="default"/>
      </w:rPr>
    </w:lvl>
    <w:lvl w:ilvl="3" w:tplc="04100001" w:tentative="1">
      <w:start w:val="1"/>
      <w:numFmt w:val="bullet"/>
      <w:lvlText w:val=""/>
      <w:lvlJc w:val="left"/>
      <w:pPr>
        <w:ind w:left="2999" w:hanging="360"/>
      </w:pPr>
      <w:rPr>
        <w:rFonts w:ascii="Symbol" w:hAnsi="Symbol" w:hint="default"/>
      </w:rPr>
    </w:lvl>
    <w:lvl w:ilvl="4" w:tplc="04100003" w:tentative="1">
      <w:start w:val="1"/>
      <w:numFmt w:val="bullet"/>
      <w:lvlText w:val="o"/>
      <w:lvlJc w:val="left"/>
      <w:pPr>
        <w:ind w:left="3719" w:hanging="360"/>
      </w:pPr>
      <w:rPr>
        <w:rFonts w:ascii="Courier New" w:hAnsi="Courier New" w:cs="Courier New" w:hint="default"/>
      </w:rPr>
    </w:lvl>
    <w:lvl w:ilvl="5" w:tplc="04100005" w:tentative="1">
      <w:start w:val="1"/>
      <w:numFmt w:val="bullet"/>
      <w:lvlText w:val=""/>
      <w:lvlJc w:val="left"/>
      <w:pPr>
        <w:ind w:left="4439" w:hanging="360"/>
      </w:pPr>
      <w:rPr>
        <w:rFonts w:ascii="Wingdings" w:hAnsi="Wingdings" w:hint="default"/>
      </w:rPr>
    </w:lvl>
    <w:lvl w:ilvl="6" w:tplc="04100001" w:tentative="1">
      <w:start w:val="1"/>
      <w:numFmt w:val="bullet"/>
      <w:lvlText w:val=""/>
      <w:lvlJc w:val="left"/>
      <w:pPr>
        <w:ind w:left="5159" w:hanging="360"/>
      </w:pPr>
      <w:rPr>
        <w:rFonts w:ascii="Symbol" w:hAnsi="Symbol" w:hint="default"/>
      </w:rPr>
    </w:lvl>
    <w:lvl w:ilvl="7" w:tplc="04100003" w:tentative="1">
      <w:start w:val="1"/>
      <w:numFmt w:val="bullet"/>
      <w:lvlText w:val="o"/>
      <w:lvlJc w:val="left"/>
      <w:pPr>
        <w:ind w:left="5879" w:hanging="360"/>
      </w:pPr>
      <w:rPr>
        <w:rFonts w:ascii="Courier New" w:hAnsi="Courier New" w:cs="Courier New" w:hint="default"/>
      </w:rPr>
    </w:lvl>
    <w:lvl w:ilvl="8" w:tplc="04100005" w:tentative="1">
      <w:start w:val="1"/>
      <w:numFmt w:val="bullet"/>
      <w:lvlText w:val=""/>
      <w:lvlJc w:val="left"/>
      <w:pPr>
        <w:ind w:left="6599" w:hanging="360"/>
      </w:pPr>
      <w:rPr>
        <w:rFonts w:ascii="Wingdings" w:hAnsi="Wingdings" w:hint="default"/>
      </w:rPr>
    </w:lvl>
  </w:abstractNum>
  <w:abstractNum w:abstractNumId="6" w15:restartNumberingAfterBreak="0">
    <w:nsid w:val="316060CE"/>
    <w:multiLevelType w:val="hybridMultilevel"/>
    <w:tmpl w:val="07D4B018"/>
    <w:lvl w:ilvl="0" w:tplc="068C66BE">
      <w:numFmt w:val="bullet"/>
      <w:lvlText w:val="-"/>
      <w:lvlJc w:val="left"/>
      <w:pPr>
        <w:ind w:left="108" w:hanging="99"/>
      </w:pPr>
      <w:rPr>
        <w:rFonts w:ascii="Arial MT" w:eastAsia="Arial MT" w:hAnsi="Arial MT" w:cs="Arial MT" w:hint="default"/>
        <w:w w:val="100"/>
        <w:sz w:val="16"/>
        <w:szCs w:val="16"/>
        <w:lang w:val="it-IT" w:eastAsia="en-US" w:bidi="ar-SA"/>
      </w:rPr>
    </w:lvl>
    <w:lvl w:ilvl="1" w:tplc="0F94ED3C">
      <w:numFmt w:val="bullet"/>
      <w:lvlText w:val="•"/>
      <w:lvlJc w:val="left"/>
      <w:pPr>
        <w:ind w:left="665" w:hanging="99"/>
      </w:pPr>
      <w:rPr>
        <w:rFonts w:hint="default"/>
        <w:lang w:val="it-IT" w:eastAsia="en-US" w:bidi="ar-SA"/>
      </w:rPr>
    </w:lvl>
    <w:lvl w:ilvl="2" w:tplc="D6980752">
      <w:numFmt w:val="bullet"/>
      <w:lvlText w:val="•"/>
      <w:lvlJc w:val="left"/>
      <w:pPr>
        <w:ind w:left="1231" w:hanging="99"/>
      </w:pPr>
      <w:rPr>
        <w:rFonts w:hint="default"/>
        <w:lang w:val="it-IT" w:eastAsia="en-US" w:bidi="ar-SA"/>
      </w:rPr>
    </w:lvl>
    <w:lvl w:ilvl="3" w:tplc="4CEC4E28">
      <w:numFmt w:val="bullet"/>
      <w:lvlText w:val="•"/>
      <w:lvlJc w:val="left"/>
      <w:pPr>
        <w:ind w:left="1797" w:hanging="99"/>
      </w:pPr>
      <w:rPr>
        <w:rFonts w:hint="default"/>
        <w:lang w:val="it-IT" w:eastAsia="en-US" w:bidi="ar-SA"/>
      </w:rPr>
    </w:lvl>
    <w:lvl w:ilvl="4" w:tplc="DC96EDA2">
      <w:numFmt w:val="bullet"/>
      <w:lvlText w:val="•"/>
      <w:lvlJc w:val="left"/>
      <w:pPr>
        <w:ind w:left="2363" w:hanging="99"/>
      </w:pPr>
      <w:rPr>
        <w:rFonts w:hint="default"/>
        <w:lang w:val="it-IT" w:eastAsia="en-US" w:bidi="ar-SA"/>
      </w:rPr>
    </w:lvl>
    <w:lvl w:ilvl="5" w:tplc="EA40497C">
      <w:numFmt w:val="bullet"/>
      <w:lvlText w:val="•"/>
      <w:lvlJc w:val="left"/>
      <w:pPr>
        <w:ind w:left="2929" w:hanging="99"/>
      </w:pPr>
      <w:rPr>
        <w:rFonts w:hint="default"/>
        <w:lang w:val="it-IT" w:eastAsia="en-US" w:bidi="ar-SA"/>
      </w:rPr>
    </w:lvl>
    <w:lvl w:ilvl="6" w:tplc="A68AA050">
      <w:numFmt w:val="bullet"/>
      <w:lvlText w:val="•"/>
      <w:lvlJc w:val="left"/>
      <w:pPr>
        <w:ind w:left="3495" w:hanging="99"/>
      </w:pPr>
      <w:rPr>
        <w:rFonts w:hint="default"/>
        <w:lang w:val="it-IT" w:eastAsia="en-US" w:bidi="ar-SA"/>
      </w:rPr>
    </w:lvl>
    <w:lvl w:ilvl="7" w:tplc="92DC9A4A">
      <w:numFmt w:val="bullet"/>
      <w:lvlText w:val="•"/>
      <w:lvlJc w:val="left"/>
      <w:pPr>
        <w:ind w:left="4061" w:hanging="99"/>
      </w:pPr>
      <w:rPr>
        <w:rFonts w:hint="default"/>
        <w:lang w:val="it-IT" w:eastAsia="en-US" w:bidi="ar-SA"/>
      </w:rPr>
    </w:lvl>
    <w:lvl w:ilvl="8" w:tplc="8126F918">
      <w:numFmt w:val="bullet"/>
      <w:lvlText w:val="•"/>
      <w:lvlJc w:val="left"/>
      <w:pPr>
        <w:ind w:left="4627" w:hanging="99"/>
      </w:pPr>
      <w:rPr>
        <w:rFonts w:hint="default"/>
        <w:lang w:val="it-IT" w:eastAsia="en-US" w:bidi="ar-SA"/>
      </w:rPr>
    </w:lvl>
  </w:abstractNum>
  <w:abstractNum w:abstractNumId="7" w15:restartNumberingAfterBreak="0">
    <w:nsid w:val="45982962"/>
    <w:multiLevelType w:val="multilevel"/>
    <w:tmpl w:val="7AB2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0E4683"/>
    <w:multiLevelType w:val="hybridMultilevel"/>
    <w:tmpl w:val="3A427274"/>
    <w:lvl w:ilvl="0" w:tplc="20A2439C">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20139D9"/>
    <w:multiLevelType w:val="hybridMultilevel"/>
    <w:tmpl w:val="696A8384"/>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53EB3427"/>
    <w:multiLevelType w:val="hybridMultilevel"/>
    <w:tmpl w:val="0C68341C"/>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11" w15:restartNumberingAfterBreak="0">
    <w:nsid w:val="578148D7"/>
    <w:multiLevelType w:val="hybridMultilevel"/>
    <w:tmpl w:val="CF4C2DF4"/>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7C3A09B0"/>
    <w:multiLevelType w:val="hybridMultilevel"/>
    <w:tmpl w:val="B3D2F2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3589520">
    <w:abstractNumId w:val="2"/>
  </w:num>
  <w:num w:numId="2" w16cid:durableId="621764284">
    <w:abstractNumId w:val="1"/>
  </w:num>
  <w:num w:numId="3" w16cid:durableId="880748566">
    <w:abstractNumId w:val="6"/>
  </w:num>
  <w:num w:numId="4" w16cid:durableId="336805554">
    <w:abstractNumId w:val="7"/>
  </w:num>
  <w:num w:numId="5" w16cid:durableId="1007901157">
    <w:abstractNumId w:val="10"/>
  </w:num>
  <w:num w:numId="6" w16cid:durableId="1554198213">
    <w:abstractNumId w:val="12"/>
  </w:num>
  <w:num w:numId="7" w16cid:durableId="459878465">
    <w:abstractNumId w:val="8"/>
  </w:num>
  <w:num w:numId="8" w16cid:durableId="198132622">
    <w:abstractNumId w:val="3"/>
  </w:num>
  <w:num w:numId="9" w16cid:durableId="1327902290">
    <w:abstractNumId w:val="9"/>
  </w:num>
  <w:num w:numId="10" w16cid:durableId="1823349400">
    <w:abstractNumId w:val="0"/>
  </w:num>
  <w:num w:numId="11" w16cid:durableId="1717044499">
    <w:abstractNumId w:val="4"/>
  </w:num>
  <w:num w:numId="12" w16cid:durableId="863517992">
    <w:abstractNumId w:val="11"/>
  </w:num>
  <w:num w:numId="13" w16cid:durableId="366217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9B9"/>
    <w:rsid w:val="000169B9"/>
    <w:rsid w:val="000474A1"/>
    <w:rsid w:val="00055161"/>
    <w:rsid w:val="000749F5"/>
    <w:rsid w:val="000D2EFE"/>
    <w:rsid w:val="000F7FA2"/>
    <w:rsid w:val="001045FB"/>
    <w:rsid w:val="00121DF5"/>
    <w:rsid w:val="00136BB7"/>
    <w:rsid w:val="001640AC"/>
    <w:rsid w:val="00197CA6"/>
    <w:rsid w:val="001B7BA0"/>
    <w:rsid w:val="001D022D"/>
    <w:rsid w:val="00202440"/>
    <w:rsid w:val="002062A5"/>
    <w:rsid w:val="00243E9D"/>
    <w:rsid w:val="00255152"/>
    <w:rsid w:val="00263E74"/>
    <w:rsid w:val="00264F32"/>
    <w:rsid w:val="002C2E49"/>
    <w:rsid w:val="002E6894"/>
    <w:rsid w:val="00317BFA"/>
    <w:rsid w:val="0037698E"/>
    <w:rsid w:val="003E6DC3"/>
    <w:rsid w:val="004B383F"/>
    <w:rsid w:val="004B5F2C"/>
    <w:rsid w:val="0051659B"/>
    <w:rsid w:val="00522EE3"/>
    <w:rsid w:val="00541E44"/>
    <w:rsid w:val="005608DB"/>
    <w:rsid w:val="00586FC7"/>
    <w:rsid w:val="005A0C6E"/>
    <w:rsid w:val="005D4782"/>
    <w:rsid w:val="006071F7"/>
    <w:rsid w:val="00635751"/>
    <w:rsid w:val="00783A5D"/>
    <w:rsid w:val="007B1EA6"/>
    <w:rsid w:val="007B338C"/>
    <w:rsid w:val="00813ECD"/>
    <w:rsid w:val="00880B0B"/>
    <w:rsid w:val="008B18FA"/>
    <w:rsid w:val="008C74BA"/>
    <w:rsid w:val="008F5BAF"/>
    <w:rsid w:val="00900305"/>
    <w:rsid w:val="00900EB9"/>
    <w:rsid w:val="009245C8"/>
    <w:rsid w:val="009966AF"/>
    <w:rsid w:val="009C7C4E"/>
    <w:rsid w:val="00A04958"/>
    <w:rsid w:val="00AB43A1"/>
    <w:rsid w:val="00AC3D6B"/>
    <w:rsid w:val="00AD11D9"/>
    <w:rsid w:val="00AF2DA0"/>
    <w:rsid w:val="00B3683F"/>
    <w:rsid w:val="00B41BE2"/>
    <w:rsid w:val="00B739F7"/>
    <w:rsid w:val="00B833E5"/>
    <w:rsid w:val="00B85FFD"/>
    <w:rsid w:val="00BA2805"/>
    <w:rsid w:val="00BD0739"/>
    <w:rsid w:val="00C076C6"/>
    <w:rsid w:val="00C171B0"/>
    <w:rsid w:val="00C43194"/>
    <w:rsid w:val="00C72413"/>
    <w:rsid w:val="00C81D26"/>
    <w:rsid w:val="00CB3CB7"/>
    <w:rsid w:val="00CE5A4D"/>
    <w:rsid w:val="00D16A3E"/>
    <w:rsid w:val="00D34987"/>
    <w:rsid w:val="00D6053E"/>
    <w:rsid w:val="00DD34B7"/>
    <w:rsid w:val="00DE6AB2"/>
    <w:rsid w:val="00DF7814"/>
    <w:rsid w:val="00E10A3F"/>
    <w:rsid w:val="00E24B78"/>
    <w:rsid w:val="00E27E99"/>
    <w:rsid w:val="00E54E51"/>
    <w:rsid w:val="00E86612"/>
    <w:rsid w:val="00EC0229"/>
    <w:rsid w:val="00ED5EEE"/>
    <w:rsid w:val="00EF161C"/>
    <w:rsid w:val="00F0751F"/>
    <w:rsid w:val="00F87D15"/>
    <w:rsid w:val="00FB6D8B"/>
    <w:rsid w:val="00FE3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DCDAD"/>
  <w15:docId w15:val="{D95E482D-9544-4005-BD49-85AB4731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6BB7"/>
    <w:pPr>
      <w:spacing w:after="30" w:line="249" w:lineRule="auto"/>
      <w:ind w:left="130" w:hanging="10"/>
    </w:pPr>
    <w:rPr>
      <w:rFonts w:ascii="Times New Roman" w:eastAsia="Times New Roman" w:hAnsi="Times New Roman" w:cs="Times New Roman"/>
      <w:color w:val="000000"/>
      <w:sz w:val="24"/>
      <w:lang w:eastAsia="it-IT" w:bidi="it-IT"/>
    </w:rPr>
  </w:style>
  <w:style w:type="paragraph" w:styleId="Titolo2">
    <w:name w:val="heading 2"/>
    <w:basedOn w:val="Normale"/>
    <w:next w:val="Normale"/>
    <w:link w:val="Titolo2Carattere"/>
    <w:uiPriority w:val="9"/>
    <w:unhideWhenUsed/>
    <w:qFormat/>
    <w:rsid w:val="001045FB"/>
    <w:pPr>
      <w:keepNext/>
      <w:keepLines/>
      <w:spacing w:before="40" w:after="0" w:line="259" w:lineRule="auto"/>
      <w:ind w:left="0" w:firstLine="0"/>
      <w:outlineLvl w:val="1"/>
    </w:pPr>
    <w:rPr>
      <w:rFonts w:asciiTheme="majorHAnsi" w:eastAsiaTheme="majorEastAsia" w:hAnsiTheme="majorHAnsi" w:cstheme="majorBidi"/>
      <w:color w:val="2F5496" w:themeColor="accent1" w:themeShade="BF"/>
      <w:sz w:val="26"/>
      <w:szCs w:val="26"/>
      <w:lang w:eastAsia="en-US"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22EE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22EE3"/>
  </w:style>
  <w:style w:type="paragraph" w:styleId="Pidipagina">
    <w:name w:val="footer"/>
    <w:basedOn w:val="Normale"/>
    <w:link w:val="PidipaginaCarattere"/>
    <w:uiPriority w:val="99"/>
    <w:unhideWhenUsed/>
    <w:rsid w:val="00522EE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22EE3"/>
  </w:style>
  <w:style w:type="paragraph" w:styleId="Paragrafoelenco">
    <w:name w:val="List Paragraph"/>
    <w:basedOn w:val="Normale"/>
    <w:uiPriority w:val="34"/>
    <w:qFormat/>
    <w:rsid w:val="00136BB7"/>
    <w:pPr>
      <w:spacing w:before="120" w:after="120" w:line="240" w:lineRule="auto"/>
      <w:ind w:left="720" w:firstLine="0"/>
      <w:contextualSpacing/>
    </w:pPr>
    <w:rPr>
      <w:rFonts w:ascii="Calibri" w:eastAsia="Calibri" w:hAnsi="Calibri"/>
      <w:color w:val="auto"/>
      <w:sz w:val="22"/>
      <w:lang w:eastAsia="en-US" w:bidi="ar-SA"/>
    </w:rPr>
  </w:style>
  <w:style w:type="table" w:styleId="Grigliatabella">
    <w:name w:val="Table Grid"/>
    <w:basedOn w:val="Tabellanormale"/>
    <w:uiPriority w:val="59"/>
    <w:rsid w:val="00E54E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D16A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16A3E"/>
    <w:pPr>
      <w:widowControl w:val="0"/>
      <w:autoSpaceDE w:val="0"/>
      <w:autoSpaceDN w:val="0"/>
      <w:spacing w:after="0" w:line="240" w:lineRule="auto"/>
      <w:ind w:left="0" w:firstLine="0"/>
    </w:pPr>
    <w:rPr>
      <w:rFonts w:ascii="Arial MT" w:eastAsia="Arial MT" w:hAnsi="Arial MT" w:cs="Arial MT"/>
      <w:color w:val="auto"/>
      <w:sz w:val="22"/>
      <w:lang w:eastAsia="en-US" w:bidi="ar-SA"/>
    </w:rPr>
  </w:style>
  <w:style w:type="character" w:customStyle="1" w:styleId="xcontentpasted0">
    <w:name w:val="x_contentpasted0"/>
    <w:basedOn w:val="Carpredefinitoparagrafo"/>
    <w:rsid w:val="005D4782"/>
  </w:style>
  <w:style w:type="character" w:customStyle="1" w:styleId="xcontentpasted1">
    <w:name w:val="x_contentpasted1"/>
    <w:basedOn w:val="Carpredefinitoparagrafo"/>
    <w:rsid w:val="005D4782"/>
  </w:style>
  <w:style w:type="paragraph" w:styleId="Testofumetto">
    <w:name w:val="Balloon Text"/>
    <w:basedOn w:val="Normale"/>
    <w:link w:val="TestofumettoCarattere"/>
    <w:uiPriority w:val="99"/>
    <w:semiHidden/>
    <w:unhideWhenUsed/>
    <w:rsid w:val="00B85FF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85FFD"/>
    <w:rPr>
      <w:rFonts w:ascii="Tahoma" w:eastAsia="Times New Roman" w:hAnsi="Tahoma" w:cs="Tahoma"/>
      <w:color w:val="000000"/>
      <w:sz w:val="16"/>
      <w:szCs w:val="16"/>
      <w:lang w:eastAsia="it-IT" w:bidi="it-IT"/>
    </w:rPr>
  </w:style>
  <w:style w:type="paragraph" w:customStyle="1" w:styleId="Default">
    <w:name w:val="Default"/>
    <w:rsid w:val="004B5F2C"/>
    <w:pPr>
      <w:autoSpaceDE w:val="0"/>
      <w:autoSpaceDN w:val="0"/>
      <w:adjustRightInd w:val="0"/>
      <w:spacing w:after="0" w:line="240" w:lineRule="auto"/>
    </w:pPr>
    <w:rPr>
      <w:rFonts w:ascii="Arial" w:hAnsi="Arial" w:cs="Arial"/>
      <w:color w:val="000000"/>
      <w:sz w:val="24"/>
      <w:szCs w:val="24"/>
    </w:rPr>
  </w:style>
  <w:style w:type="character" w:customStyle="1" w:styleId="Titolo2Carattere">
    <w:name w:val="Titolo 2 Carattere"/>
    <w:basedOn w:val="Carpredefinitoparagrafo"/>
    <w:link w:val="Titolo2"/>
    <w:uiPriority w:val="9"/>
    <w:qFormat/>
    <w:rsid w:val="001045FB"/>
    <w:rPr>
      <w:rFonts w:asciiTheme="majorHAnsi" w:eastAsiaTheme="majorEastAsia" w:hAnsiTheme="majorHAnsi" w:cstheme="majorBidi"/>
      <w:color w:val="2F5496" w:themeColor="accent1" w:themeShade="BF"/>
      <w:sz w:val="26"/>
      <w:szCs w:val="26"/>
    </w:rPr>
  </w:style>
  <w:style w:type="paragraph" w:customStyle="1" w:styleId="LO-normal">
    <w:name w:val="LO-normal"/>
    <w:qFormat/>
    <w:rsid w:val="001045FB"/>
    <w:pPr>
      <w:spacing w:after="200" w:line="240" w:lineRule="auto"/>
    </w:pPr>
    <w:rPr>
      <w:rFonts w:ascii="Calibri" w:eastAsia="Times New Roman" w:hAnsi="Calibri" w:cs="Calibri"/>
      <w:color w:val="00000A"/>
      <w:sz w:val="24"/>
      <w:szCs w:val="24"/>
      <w:lang w:eastAsia="it-IT"/>
    </w:rPr>
  </w:style>
  <w:style w:type="character" w:styleId="Rimandocommento">
    <w:name w:val="annotation reference"/>
    <w:basedOn w:val="Carpredefinitoparagrafo"/>
    <w:uiPriority w:val="99"/>
    <w:semiHidden/>
    <w:unhideWhenUsed/>
    <w:rsid w:val="00E24B78"/>
    <w:rPr>
      <w:sz w:val="16"/>
      <w:szCs w:val="16"/>
    </w:rPr>
  </w:style>
  <w:style w:type="paragraph" w:styleId="Testocommento">
    <w:name w:val="annotation text"/>
    <w:basedOn w:val="Normale"/>
    <w:link w:val="TestocommentoCarattere"/>
    <w:uiPriority w:val="99"/>
    <w:unhideWhenUsed/>
    <w:rsid w:val="00E24B78"/>
    <w:pPr>
      <w:spacing w:line="240" w:lineRule="auto"/>
    </w:pPr>
    <w:rPr>
      <w:sz w:val="20"/>
      <w:szCs w:val="20"/>
    </w:rPr>
  </w:style>
  <w:style w:type="character" w:customStyle="1" w:styleId="TestocommentoCarattere">
    <w:name w:val="Testo commento Carattere"/>
    <w:basedOn w:val="Carpredefinitoparagrafo"/>
    <w:link w:val="Testocommento"/>
    <w:uiPriority w:val="99"/>
    <w:rsid w:val="00E24B78"/>
    <w:rPr>
      <w:rFonts w:ascii="Times New Roman" w:eastAsia="Times New Roman" w:hAnsi="Times New Roman" w:cs="Times New Roman"/>
      <w:color w:val="000000"/>
      <w:sz w:val="20"/>
      <w:szCs w:val="20"/>
      <w:lang w:eastAsia="it-IT" w:bidi="it-IT"/>
    </w:rPr>
  </w:style>
  <w:style w:type="paragraph" w:styleId="Soggettocommento">
    <w:name w:val="annotation subject"/>
    <w:basedOn w:val="Testocommento"/>
    <w:next w:val="Testocommento"/>
    <w:link w:val="SoggettocommentoCarattere"/>
    <w:uiPriority w:val="99"/>
    <w:semiHidden/>
    <w:unhideWhenUsed/>
    <w:rsid w:val="00E24B78"/>
    <w:rPr>
      <w:b/>
      <w:bCs/>
    </w:rPr>
  </w:style>
  <w:style w:type="character" w:customStyle="1" w:styleId="SoggettocommentoCarattere">
    <w:name w:val="Soggetto commento Carattere"/>
    <w:basedOn w:val="TestocommentoCarattere"/>
    <w:link w:val="Soggettocommento"/>
    <w:uiPriority w:val="99"/>
    <w:semiHidden/>
    <w:rsid w:val="00E24B78"/>
    <w:rPr>
      <w:rFonts w:ascii="Times New Roman" w:eastAsia="Times New Roman" w:hAnsi="Times New Roman" w:cs="Times New Roman"/>
      <w:b/>
      <w:bCs/>
      <w:color w:val="000000"/>
      <w:sz w:val="20"/>
      <w:szCs w:val="2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631090">
      <w:bodyDiv w:val="1"/>
      <w:marLeft w:val="0"/>
      <w:marRight w:val="0"/>
      <w:marTop w:val="0"/>
      <w:marBottom w:val="0"/>
      <w:divBdr>
        <w:top w:val="none" w:sz="0" w:space="0" w:color="auto"/>
        <w:left w:val="none" w:sz="0" w:space="0" w:color="auto"/>
        <w:bottom w:val="none" w:sz="0" w:space="0" w:color="auto"/>
        <w:right w:val="none" w:sz="0" w:space="0" w:color="auto"/>
      </w:divBdr>
    </w:div>
    <w:div w:id="1851947180">
      <w:bodyDiv w:val="1"/>
      <w:marLeft w:val="0"/>
      <w:marRight w:val="0"/>
      <w:marTop w:val="0"/>
      <w:marBottom w:val="0"/>
      <w:divBdr>
        <w:top w:val="none" w:sz="0" w:space="0" w:color="auto"/>
        <w:left w:val="none" w:sz="0" w:space="0" w:color="auto"/>
        <w:bottom w:val="none" w:sz="0" w:space="0" w:color="auto"/>
        <w:right w:val="none" w:sz="0" w:space="0" w:color="auto"/>
      </w:divBdr>
      <w:divsChild>
        <w:div w:id="1764257605">
          <w:marLeft w:val="0"/>
          <w:marRight w:val="0"/>
          <w:marTop w:val="0"/>
          <w:marBottom w:val="0"/>
          <w:divBdr>
            <w:top w:val="none" w:sz="0" w:space="0" w:color="auto"/>
            <w:left w:val="none" w:sz="0" w:space="0" w:color="auto"/>
            <w:bottom w:val="none" w:sz="0" w:space="0" w:color="auto"/>
            <w:right w:val="none" w:sz="0" w:space="0" w:color="auto"/>
          </w:divBdr>
        </w:div>
        <w:div w:id="798260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B71DE4DB344B743B4E769D2522743E4" ma:contentTypeVersion="8" ma:contentTypeDescription="Creare un nuovo documento." ma:contentTypeScope="" ma:versionID="0503d5c958dd0c2da9edbd38591aa176">
  <xsd:schema xmlns:xsd="http://www.w3.org/2001/XMLSchema" xmlns:xs="http://www.w3.org/2001/XMLSchema" xmlns:p="http://schemas.microsoft.com/office/2006/metadata/properties" xmlns:ns2="ed5343e8-0fc5-40c0-8fc0-a236eb426c45" xmlns:ns3="16255426-af8d-41be-b3e4-e78b86684852" targetNamespace="http://schemas.microsoft.com/office/2006/metadata/properties" ma:root="true" ma:fieldsID="3d4cd30ce3a330ccae9ade4112db2ac0" ns2:_="" ns3:_="">
    <xsd:import namespace="ed5343e8-0fc5-40c0-8fc0-a236eb426c45"/>
    <xsd:import namespace="16255426-af8d-41be-b3e4-e78b866848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343e8-0fc5-40c0-8fc0-a236eb42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255426-af8d-41be-b3e4-e78b86684852"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37FDE-E755-44DE-B211-2C27A15D3B27}">
  <ds:schemaRefs>
    <ds:schemaRef ds:uri="http://schemas.microsoft.com/sharepoint/v3/contenttype/forms"/>
  </ds:schemaRefs>
</ds:datastoreItem>
</file>

<file path=customXml/itemProps2.xml><?xml version="1.0" encoding="utf-8"?>
<ds:datastoreItem xmlns:ds="http://schemas.openxmlformats.org/officeDocument/2006/customXml" ds:itemID="{17D0C27C-E086-473A-86C0-69DA4409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93453B-9EB6-4AB6-BB39-1B7A1FBEC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5343e8-0fc5-40c0-8fc0-a236eb426c45"/>
    <ds:schemaRef ds:uri="16255426-af8d-41be-b3e4-e78b86684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689</Words>
  <Characters>3928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elisa_mazzieri@yahoo.it</cp:lastModifiedBy>
  <cp:revision>7</cp:revision>
  <cp:lastPrinted>2023-03-22T07:54:00Z</cp:lastPrinted>
  <dcterms:created xsi:type="dcterms:W3CDTF">2023-06-21T08:09:00Z</dcterms:created>
  <dcterms:modified xsi:type="dcterms:W3CDTF">2024-03-13T16:21:00Z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0x010100BB71DE4DB344B743B4E769D2522743E4</vt:lpwstr>
  </property>
</Properties>
</file>